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AD59" w14:textId="77777777" w:rsidR="000D32AB" w:rsidRPr="000D32AB" w:rsidRDefault="000D32AB" w:rsidP="006515B4">
      <w:pPr>
        <w:ind w:right="-1"/>
        <w:jc w:val="center"/>
        <w:rPr>
          <w:rFonts w:ascii="Arial" w:hAnsi="Arial" w:cs="Arial"/>
          <w:b/>
          <w:sz w:val="24"/>
          <w:szCs w:val="24"/>
        </w:rPr>
      </w:pPr>
      <w:r w:rsidRPr="000D32AB">
        <w:rPr>
          <w:rFonts w:ascii="Arial" w:hAnsi="Arial" w:cs="Arial"/>
          <w:b/>
          <w:sz w:val="24"/>
          <w:szCs w:val="24"/>
        </w:rPr>
        <w:t>CONSELHO DO MEIO AMBIENTE DO DISTRITO FEDERAL</w:t>
      </w:r>
    </w:p>
    <w:p w14:paraId="7DE83C7E" w14:textId="77777777" w:rsidR="00B36F19" w:rsidRPr="00B36F19" w:rsidRDefault="00B36F19" w:rsidP="006515B4">
      <w:pPr>
        <w:ind w:right="-1"/>
        <w:jc w:val="center"/>
        <w:rPr>
          <w:rFonts w:ascii="Arial" w:hAnsi="Arial" w:cs="Arial"/>
          <w:b/>
          <w:sz w:val="24"/>
          <w:szCs w:val="24"/>
        </w:rPr>
      </w:pPr>
      <w:r w:rsidRPr="00B36F19">
        <w:rPr>
          <w:rFonts w:ascii="Arial" w:hAnsi="Arial" w:cs="Arial"/>
          <w:b/>
          <w:sz w:val="24"/>
          <w:szCs w:val="24"/>
        </w:rPr>
        <w:t xml:space="preserve">RESOLUÇÃO Nº </w:t>
      </w:r>
    </w:p>
    <w:p w14:paraId="5165B611" w14:textId="77777777" w:rsidR="00B36F19" w:rsidRPr="00B36F19" w:rsidRDefault="00B36F19" w:rsidP="006515B4">
      <w:pPr>
        <w:ind w:left="2552" w:right="-1"/>
        <w:jc w:val="both"/>
        <w:rPr>
          <w:rFonts w:ascii="Arial" w:hAnsi="Arial" w:cs="Arial"/>
          <w:sz w:val="24"/>
          <w:szCs w:val="24"/>
        </w:rPr>
      </w:pPr>
      <w:r w:rsidRPr="00B36F19">
        <w:rPr>
          <w:rFonts w:ascii="Arial" w:hAnsi="Arial" w:cs="Arial"/>
          <w:sz w:val="24"/>
          <w:szCs w:val="24"/>
        </w:rPr>
        <w:t>Define parâmetros e procedimentos para o Licenciamento Ambiental Simplificado no âmbito do Distrito Federal.</w:t>
      </w:r>
    </w:p>
    <w:p w14:paraId="4606939A" w14:textId="7029A800" w:rsidR="00B36F19" w:rsidRDefault="00B36F19" w:rsidP="006515B4">
      <w:pPr>
        <w:ind w:right="-1"/>
        <w:jc w:val="both"/>
        <w:rPr>
          <w:rFonts w:ascii="Arial" w:hAnsi="Arial" w:cs="Arial"/>
          <w:b/>
          <w:sz w:val="24"/>
          <w:szCs w:val="24"/>
        </w:rPr>
      </w:pPr>
      <w:r w:rsidRPr="00B36F19">
        <w:rPr>
          <w:rFonts w:ascii="Arial" w:hAnsi="Arial" w:cs="Arial"/>
          <w:sz w:val="24"/>
          <w:szCs w:val="24"/>
        </w:rPr>
        <w:t xml:space="preserve">O CONSELHO DE MEIO AMBIENTE DO DISTRITO FEDERAL, em </w:t>
      </w:r>
      <w:r w:rsidR="00391D6A">
        <w:rPr>
          <w:rFonts w:ascii="Arial" w:hAnsi="Arial" w:cs="Arial"/>
          <w:sz w:val="24"/>
          <w:szCs w:val="24"/>
        </w:rPr>
        <w:t xml:space="preserve">sua </w:t>
      </w:r>
      <w:proofErr w:type="spellStart"/>
      <w:r w:rsidR="00391D6A" w:rsidRPr="00272C6E">
        <w:rPr>
          <w:rFonts w:ascii="Arial" w:hAnsi="Arial" w:cs="Arial"/>
          <w:sz w:val="24"/>
          <w:szCs w:val="24"/>
          <w:highlight w:val="yellow"/>
        </w:rPr>
        <w:t>XX</w:t>
      </w:r>
      <w:r w:rsidRPr="00272C6E">
        <w:rPr>
          <w:rFonts w:ascii="Arial" w:hAnsi="Arial" w:cs="Arial"/>
          <w:sz w:val="24"/>
          <w:szCs w:val="24"/>
          <w:highlight w:val="yellow"/>
        </w:rPr>
        <w:t>ª</w:t>
      </w:r>
      <w:proofErr w:type="spellEnd"/>
      <w:r w:rsidRPr="00B36F19">
        <w:rPr>
          <w:rFonts w:ascii="Arial" w:hAnsi="Arial" w:cs="Arial"/>
          <w:sz w:val="24"/>
          <w:szCs w:val="24"/>
        </w:rPr>
        <w:t xml:space="preserve"> Reunião Extraordinária</w:t>
      </w:r>
      <w:r w:rsidR="00391D6A">
        <w:rPr>
          <w:rFonts w:ascii="Arial" w:hAnsi="Arial" w:cs="Arial"/>
          <w:sz w:val="24"/>
          <w:szCs w:val="24"/>
        </w:rPr>
        <w:t>,</w:t>
      </w:r>
      <w:r w:rsidRPr="00B36F19">
        <w:rPr>
          <w:rFonts w:ascii="Arial" w:hAnsi="Arial" w:cs="Arial"/>
          <w:sz w:val="24"/>
          <w:szCs w:val="24"/>
        </w:rPr>
        <w:t xml:space="preserve"> realizada </w:t>
      </w:r>
      <w:r w:rsidR="00391D6A">
        <w:rPr>
          <w:rFonts w:ascii="Arial" w:hAnsi="Arial" w:cs="Arial"/>
          <w:sz w:val="24"/>
          <w:szCs w:val="24"/>
        </w:rPr>
        <w:t xml:space="preserve">em </w:t>
      </w:r>
      <w:proofErr w:type="spellStart"/>
      <w:r w:rsidR="00391D6A" w:rsidRPr="00272C6E">
        <w:rPr>
          <w:rFonts w:ascii="Arial" w:hAnsi="Arial" w:cs="Arial"/>
          <w:sz w:val="24"/>
          <w:szCs w:val="24"/>
          <w:highlight w:val="yellow"/>
        </w:rPr>
        <w:t>xx</w:t>
      </w:r>
      <w:proofErr w:type="spellEnd"/>
      <w:r w:rsidR="00391D6A">
        <w:rPr>
          <w:rFonts w:ascii="Arial" w:hAnsi="Arial" w:cs="Arial"/>
          <w:sz w:val="24"/>
          <w:szCs w:val="24"/>
        </w:rPr>
        <w:t xml:space="preserve"> de dezembro </w:t>
      </w:r>
      <w:r w:rsidRPr="00B36F19">
        <w:rPr>
          <w:rFonts w:ascii="Arial" w:hAnsi="Arial" w:cs="Arial"/>
          <w:sz w:val="24"/>
          <w:szCs w:val="24"/>
        </w:rPr>
        <w:t>de 201</w:t>
      </w:r>
      <w:r w:rsidR="00272C6E">
        <w:rPr>
          <w:rFonts w:ascii="Arial" w:hAnsi="Arial" w:cs="Arial"/>
          <w:sz w:val="24"/>
          <w:szCs w:val="24"/>
        </w:rPr>
        <w:t>8</w:t>
      </w:r>
      <w:r w:rsidRPr="00B36F19">
        <w:rPr>
          <w:rFonts w:ascii="Arial" w:hAnsi="Arial" w:cs="Arial"/>
          <w:sz w:val="24"/>
          <w:szCs w:val="24"/>
        </w:rPr>
        <w:t>, no uso das competências que lhe confere o</w:t>
      </w:r>
      <w:r w:rsidR="0061279B">
        <w:rPr>
          <w:rFonts w:ascii="Arial" w:hAnsi="Arial" w:cs="Arial"/>
          <w:sz w:val="24"/>
          <w:szCs w:val="24"/>
        </w:rPr>
        <w:t>s artigos 8</w:t>
      </w:r>
      <w:r w:rsidR="0061279B" w:rsidRPr="00B20C23">
        <w:rPr>
          <w:rFonts w:ascii="Arial" w:hAnsi="Arial" w:cs="Arial"/>
          <w:sz w:val="24"/>
          <w:szCs w:val="24"/>
          <w:vertAlign w:val="superscript"/>
        </w:rPr>
        <w:t>o</w:t>
      </w:r>
      <w:r w:rsidR="0061279B">
        <w:rPr>
          <w:rFonts w:ascii="Arial" w:hAnsi="Arial" w:cs="Arial"/>
          <w:sz w:val="24"/>
          <w:szCs w:val="24"/>
        </w:rPr>
        <w:t>,</w:t>
      </w:r>
      <w:r w:rsidRPr="00B36F19">
        <w:rPr>
          <w:rFonts w:ascii="Arial" w:hAnsi="Arial" w:cs="Arial"/>
          <w:sz w:val="24"/>
          <w:szCs w:val="24"/>
        </w:rPr>
        <w:t xml:space="preserve"> inciso I</w:t>
      </w:r>
      <w:r w:rsidR="0061279B">
        <w:rPr>
          <w:rFonts w:ascii="Arial" w:hAnsi="Arial" w:cs="Arial"/>
          <w:sz w:val="24"/>
          <w:szCs w:val="24"/>
        </w:rPr>
        <w:t xml:space="preserve"> e 29 </w:t>
      </w:r>
      <w:r w:rsidRPr="00B36F19">
        <w:rPr>
          <w:rFonts w:ascii="Arial" w:hAnsi="Arial" w:cs="Arial"/>
          <w:sz w:val="24"/>
          <w:szCs w:val="24"/>
        </w:rPr>
        <w:t xml:space="preserve">de seu Regimento Interno, aprovado pelo Decreto </w:t>
      </w:r>
      <w:r w:rsidR="0061279B">
        <w:rPr>
          <w:rFonts w:ascii="Arial" w:hAnsi="Arial" w:cs="Arial"/>
          <w:sz w:val="24"/>
          <w:szCs w:val="24"/>
        </w:rPr>
        <w:t xml:space="preserve">Distrital </w:t>
      </w:r>
      <w:r w:rsidRPr="00B36F19">
        <w:rPr>
          <w:rFonts w:ascii="Arial" w:hAnsi="Arial" w:cs="Arial"/>
          <w:sz w:val="24"/>
          <w:szCs w:val="24"/>
        </w:rPr>
        <w:t>nº</w:t>
      </w:r>
      <w:r w:rsidR="0061279B">
        <w:rPr>
          <w:rFonts w:ascii="Arial" w:hAnsi="Arial" w:cs="Arial"/>
          <w:sz w:val="24"/>
          <w:szCs w:val="24"/>
        </w:rPr>
        <w:t xml:space="preserve"> 38</w:t>
      </w:r>
      <w:r w:rsidR="00272C6E">
        <w:rPr>
          <w:rFonts w:ascii="Arial" w:hAnsi="Arial" w:cs="Arial"/>
          <w:sz w:val="24"/>
          <w:szCs w:val="24"/>
        </w:rPr>
        <w:t>.</w:t>
      </w:r>
      <w:r w:rsidR="0061279B">
        <w:rPr>
          <w:rFonts w:ascii="Arial" w:hAnsi="Arial" w:cs="Arial"/>
          <w:sz w:val="24"/>
          <w:szCs w:val="24"/>
        </w:rPr>
        <w:t>001, de 07 de fevereiro de 2017</w:t>
      </w:r>
      <w:r w:rsidRPr="00B36F19">
        <w:rPr>
          <w:rFonts w:ascii="Arial" w:hAnsi="Arial" w:cs="Arial"/>
          <w:sz w:val="24"/>
          <w:szCs w:val="24"/>
        </w:rPr>
        <w:t>, e</w:t>
      </w:r>
      <w:r w:rsidRPr="00B36F19">
        <w:rPr>
          <w:rFonts w:ascii="Arial" w:hAnsi="Arial" w:cs="Arial"/>
          <w:b/>
          <w:sz w:val="24"/>
          <w:szCs w:val="24"/>
        </w:rPr>
        <w:t>:</w:t>
      </w:r>
    </w:p>
    <w:p w14:paraId="0559443B" w14:textId="77777777" w:rsidR="00B36F19" w:rsidRDefault="00B36F19" w:rsidP="006515B4">
      <w:pPr>
        <w:ind w:right="-1"/>
        <w:jc w:val="both"/>
        <w:rPr>
          <w:rFonts w:ascii="Arial" w:hAnsi="Arial" w:cs="Arial"/>
          <w:sz w:val="24"/>
          <w:szCs w:val="24"/>
        </w:rPr>
      </w:pPr>
      <w:r w:rsidRPr="00B36F19">
        <w:rPr>
          <w:rFonts w:ascii="Arial" w:hAnsi="Arial" w:cs="Arial"/>
          <w:sz w:val="24"/>
          <w:szCs w:val="24"/>
        </w:rPr>
        <w:t>Considerando o disposto no Art. 12, § 1º, da Resolução Conama nº 237, de 19 de dezembro de 1997, que permite o estabelecimento de procedimentos simplificados para o licenciamento ambiental de empreendimentos e atividades de pequeno potencial de impacto ambiental;</w:t>
      </w:r>
    </w:p>
    <w:p w14:paraId="756ECEBA" w14:textId="2E666C2F" w:rsidR="004D6167" w:rsidRPr="00B36F19" w:rsidRDefault="004D6167" w:rsidP="006515B4">
      <w:pPr>
        <w:ind w:right="-1"/>
        <w:jc w:val="both"/>
        <w:rPr>
          <w:rFonts w:ascii="Arial" w:hAnsi="Arial" w:cs="Arial"/>
          <w:sz w:val="24"/>
          <w:szCs w:val="24"/>
        </w:rPr>
      </w:pPr>
      <w:r>
        <w:rPr>
          <w:rFonts w:ascii="Arial" w:hAnsi="Arial" w:cs="Arial"/>
          <w:sz w:val="24"/>
          <w:szCs w:val="24"/>
        </w:rPr>
        <w:t>Considerando o disposto no art.9</w:t>
      </w:r>
      <w:r w:rsidRPr="00B20C23">
        <w:rPr>
          <w:rFonts w:ascii="Arial" w:hAnsi="Arial" w:cs="Arial"/>
          <w:sz w:val="24"/>
          <w:szCs w:val="24"/>
          <w:vertAlign w:val="superscript"/>
        </w:rPr>
        <w:t>o</w:t>
      </w:r>
      <w:r>
        <w:rPr>
          <w:rFonts w:ascii="Arial" w:hAnsi="Arial" w:cs="Arial"/>
          <w:sz w:val="24"/>
          <w:szCs w:val="24"/>
        </w:rPr>
        <w:t xml:space="preserve">, XIV, alínea a, da Lei Federal Complementar 140/11, que </w:t>
      </w:r>
      <w:r w:rsidR="00902D11">
        <w:rPr>
          <w:rFonts w:ascii="Arial" w:hAnsi="Arial" w:cs="Arial"/>
          <w:sz w:val="24"/>
          <w:szCs w:val="24"/>
        </w:rPr>
        <w:t xml:space="preserve">determina aos </w:t>
      </w:r>
      <w:r w:rsidR="00902D11" w:rsidRPr="00086FC5">
        <w:rPr>
          <w:rFonts w:ascii="Arial" w:hAnsi="Arial" w:cs="Arial"/>
          <w:sz w:val="24"/>
          <w:szCs w:val="24"/>
        </w:rPr>
        <w:t>Conse</w:t>
      </w:r>
      <w:r w:rsidR="00902D11">
        <w:rPr>
          <w:rFonts w:ascii="Arial" w:hAnsi="Arial" w:cs="Arial"/>
          <w:sz w:val="24"/>
          <w:szCs w:val="24"/>
        </w:rPr>
        <w:t xml:space="preserve">lhos Estaduais de Meio Ambiente definir regras para o licenciamento ambiental de empreendimentos potencialmente poluidores, as quais devem considerar </w:t>
      </w:r>
      <w:r w:rsidR="00902D11" w:rsidRPr="00B20C23">
        <w:rPr>
          <w:rFonts w:ascii="Arial" w:hAnsi="Arial" w:cs="Arial"/>
          <w:sz w:val="24"/>
          <w:szCs w:val="24"/>
        </w:rPr>
        <w:t>os critérios de porte, potencial poluidor e natureza da atividade</w:t>
      </w:r>
      <w:r w:rsidR="00902D11">
        <w:rPr>
          <w:rFonts w:ascii="Arial" w:hAnsi="Arial" w:cs="Arial"/>
          <w:sz w:val="24"/>
          <w:szCs w:val="24"/>
        </w:rPr>
        <w:t>;</w:t>
      </w:r>
    </w:p>
    <w:p w14:paraId="4C9B3146"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Considerando a necessidade de adequação dos parâmetros e procedimentos, de maneira a tornar mais eficiente e eficaz o licenciamento de empreendimentos e atividades de pequeno potencial de impacto ambiental, RESOLVE:</w:t>
      </w:r>
    </w:p>
    <w:p w14:paraId="78BE19DA" w14:textId="38A8E372" w:rsidR="00B36F19" w:rsidRPr="00B36F19" w:rsidRDefault="00B36F19" w:rsidP="006515B4">
      <w:pPr>
        <w:ind w:right="-1"/>
        <w:jc w:val="both"/>
        <w:rPr>
          <w:rFonts w:ascii="Arial" w:hAnsi="Arial" w:cs="Arial"/>
          <w:sz w:val="24"/>
          <w:szCs w:val="24"/>
        </w:rPr>
      </w:pPr>
      <w:r w:rsidRPr="00B36F19">
        <w:rPr>
          <w:rFonts w:ascii="Arial" w:hAnsi="Arial" w:cs="Arial"/>
          <w:sz w:val="24"/>
          <w:szCs w:val="24"/>
        </w:rPr>
        <w:t>Art. 1º Instituir o Licenciamento Ambiental Simplificado (LAS) como instrumento de gestão dos empreendimentos e atividades classificadas como de pequeno potencial de impacto ambiental</w:t>
      </w:r>
      <w:r w:rsidR="00F23A7B">
        <w:rPr>
          <w:rFonts w:ascii="Arial" w:hAnsi="Arial" w:cs="Arial"/>
          <w:sz w:val="24"/>
          <w:szCs w:val="24"/>
        </w:rPr>
        <w:t>,</w:t>
      </w:r>
      <w:r w:rsidRPr="00B36F19">
        <w:rPr>
          <w:rFonts w:ascii="Arial" w:hAnsi="Arial" w:cs="Arial"/>
          <w:sz w:val="24"/>
          <w:szCs w:val="24"/>
        </w:rPr>
        <w:t xml:space="preserve"> estabelece</w:t>
      </w:r>
      <w:r w:rsidR="00F23A7B">
        <w:rPr>
          <w:rFonts w:ascii="Arial" w:hAnsi="Arial" w:cs="Arial"/>
          <w:sz w:val="24"/>
          <w:szCs w:val="24"/>
        </w:rPr>
        <w:t>ndo</w:t>
      </w:r>
      <w:r w:rsidRPr="00B36F19">
        <w:rPr>
          <w:rFonts w:ascii="Arial" w:hAnsi="Arial" w:cs="Arial"/>
          <w:sz w:val="24"/>
          <w:szCs w:val="24"/>
        </w:rPr>
        <w:t xml:space="preserve"> parâmetros e procedimentos para a sua realização no âmbito do Distrito Federal.</w:t>
      </w:r>
    </w:p>
    <w:p w14:paraId="0C257953"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Art. 2º. Para fins desta Resolução serão adotadas as seguintes definições:</w:t>
      </w:r>
    </w:p>
    <w:p w14:paraId="2C3927A2" w14:textId="6CCD3DDF" w:rsidR="00B36F19" w:rsidRPr="00442A2C" w:rsidRDefault="00B36F19" w:rsidP="00442A2C">
      <w:pPr>
        <w:pStyle w:val="PargrafodaLista"/>
        <w:numPr>
          <w:ilvl w:val="0"/>
          <w:numId w:val="17"/>
        </w:numPr>
        <w:ind w:left="0" w:right="-1" w:firstLine="0"/>
        <w:jc w:val="both"/>
        <w:rPr>
          <w:rFonts w:ascii="Arial" w:hAnsi="Arial" w:cs="Arial"/>
          <w:sz w:val="24"/>
          <w:szCs w:val="24"/>
        </w:rPr>
      </w:pPr>
      <w:r w:rsidRPr="00442A2C">
        <w:rPr>
          <w:rFonts w:ascii="Arial" w:hAnsi="Arial" w:cs="Arial"/>
          <w:sz w:val="24"/>
          <w:szCs w:val="24"/>
        </w:rPr>
        <w:t xml:space="preserve">Licenciamento ambiental </w:t>
      </w:r>
      <w:r w:rsidR="00F23A7B">
        <w:rPr>
          <w:rFonts w:ascii="Arial" w:hAnsi="Arial" w:cs="Arial"/>
          <w:sz w:val="24"/>
          <w:szCs w:val="24"/>
        </w:rPr>
        <w:t>trifásico</w:t>
      </w:r>
      <w:r w:rsidRPr="00442A2C">
        <w:rPr>
          <w:rFonts w:ascii="Arial" w:hAnsi="Arial" w:cs="Arial"/>
          <w:sz w:val="24"/>
          <w:szCs w:val="24"/>
        </w:rPr>
        <w:t xml:space="preserve">: procedimento administrativo realizado em três fases distintas, </w:t>
      </w:r>
      <w:r w:rsidR="00F23A7B">
        <w:rPr>
          <w:rFonts w:ascii="Arial" w:hAnsi="Arial" w:cs="Arial"/>
          <w:sz w:val="24"/>
          <w:szCs w:val="24"/>
        </w:rPr>
        <w:t xml:space="preserve">com emissão sucessiva de </w:t>
      </w:r>
      <w:r w:rsidRPr="00442A2C">
        <w:rPr>
          <w:rFonts w:ascii="Arial" w:hAnsi="Arial" w:cs="Arial"/>
          <w:sz w:val="24"/>
          <w:szCs w:val="24"/>
        </w:rPr>
        <w:t>Licença Prévia (LP), Licença de Instalação (LI) e Licença de Operação (LO)</w:t>
      </w:r>
      <w:r w:rsidR="00F23A7B">
        <w:rPr>
          <w:rFonts w:ascii="Arial" w:hAnsi="Arial" w:cs="Arial"/>
          <w:sz w:val="24"/>
          <w:szCs w:val="24"/>
        </w:rPr>
        <w:t>, tal como definido na Resolução n</w:t>
      </w:r>
      <w:r w:rsidR="00F23A7B" w:rsidRPr="00B20C23">
        <w:rPr>
          <w:rFonts w:ascii="Arial" w:hAnsi="Arial" w:cs="Arial"/>
          <w:sz w:val="24"/>
          <w:szCs w:val="24"/>
          <w:vertAlign w:val="superscript"/>
        </w:rPr>
        <w:t>o</w:t>
      </w:r>
      <w:r w:rsidR="00F23A7B">
        <w:rPr>
          <w:rFonts w:ascii="Arial" w:hAnsi="Arial" w:cs="Arial"/>
          <w:sz w:val="24"/>
          <w:szCs w:val="24"/>
        </w:rPr>
        <w:t xml:space="preserve"> 237/97 do CONAMA</w:t>
      </w:r>
      <w:r w:rsidRPr="00442A2C">
        <w:rPr>
          <w:rFonts w:ascii="Arial" w:hAnsi="Arial" w:cs="Arial"/>
          <w:sz w:val="24"/>
          <w:szCs w:val="24"/>
        </w:rPr>
        <w:t>.</w:t>
      </w:r>
    </w:p>
    <w:p w14:paraId="27B23118" w14:textId="55580FD9" w:rsidR="00B36F19" w:rsidRPr="00442A2C" w:rsidRDefault="00B36F19" w:rsidP="00442A2C">
      <w:pPr>
        <w:pStyle w:val="PargrafodaLista"/>
        <w:numPr>
          <w:ilvl w:val="0"/>
          <w:numId w:val="17"/>
        </w:numPr>
        <w:ind w:left="0" w:right="-1" w:firstLine="0"/>
        <w:jc w:val="both"/>
        <w:rPr>
          <w:rFonts w:ascii="Arial" w:hAnsi="Arial" w:cs="Arial"/>
          <w:sz w:val="24"/>
          <w:szCs w:val="24"/>
        </w:rPr>
      </w:pPr>
      <w:r w:rsidRPr="00442A2C">
        <w:rPr>
          <w:rFonts w:ascii="Arial" w:hAnsi="Arial" w:cs="Arial"/>
          <w:sz w:val="24"/>
          <w:szCs w:val="24"/>
        </w:rPr>
        <w:t xml:space="preserve">Licenciamento Ambiental Simplificado (LAS): procedimento administrativo pelo qual o órgão responsável pela execução do licenciamento ambiental no Distrito Federal </w:t>
      </w:r>
      <w:r w:rsidR="00F23A7B">
        <w:rPr>
          <w:rFonts w:ascii="Arial" w:hAnsi="Arial" w:cs="Arial"/>
          <w:sz w:val="24"/>
          <w:szCs w:val="24"/>
        </w:rPr>
        <w:t xml:space="preserve">avalia, em fase única, </w:t>
      </w:r>
      <w:r w:rsidRPr="00442A2C">
        <w:rPr>
          <w:rFonts w:ascii="Arial" w:hAnsi="Arial" w:cs="Arial"/>
          <w:sz w:val="24"/>
          <w:szCs w:val="24"/>
        </w:rPr>
        <w:t>a localização, viabilidade</w:t>
      </w:r>
      <w:r w:rsidR="00F23A7B">
        <w:rPr>
          <w:rFonts w:ascii="Arial" w:hAnsi="Arial" w:cs="Arial"/>
          <w:sz w:val="24"/>
          <w:szCs w:val="24"/>
        </w:rPr>
        <w:t xml:space="preserve"> ambiental</w:t>
      </w:r>
      <w:r w:rsidRPr="00442A2C">
        <w:rPr>
          <w:rFonts w:ascii="Arial" w:hAnsi="Arial" w:cs="Arial"/>
          <w:sz w:val="24"/>
          <w:szCs w:val="24"/>
        </w:rPr>
        <w:t xml:space="preserve">, </w:t>
      </w:r>
      <w:r w:rsidR="00F23A7B">
        <w:rPr>
          <w:rFonts w:ascii="Arial" w:hAnsi="Arial" w:cs="Arial"/>
          <w:sz w:val="24"/>
          <w:szCs w:val="24"/>
        </w:rPr>
        <w:t xml:space="preserve">condições de </w:t>
      </w:r>
      <w:r w:rsidRPr="00442A2C">
        <w:rPr>
          <w:rFonts w:ascii="Arial" w:hAnsi="Arial" w:cs="Arial"/>
          <w:sz w:val="24"/>
          <w:szCs w:val="24"/>
        </w:rPr>
        <w:t xml:space="preserve">instalação e operação de um determinado </w:t>
      </w:r>
      <w:r w:rsidRPr="00442A2C">
        <w:rPr>
          <w:rFonts w:ascii="Arial" w:hAnsi="Arial" w:cs="Arial"/>
          <w:sz w:val="24"/>
          <w:szCs w:val="24"/>
        </w:rPr>
        <w:lastRenderedPageBreak/>
        <w:t>empreendimento ou atividade classificada como de pequeno potencial de impacto ambiental</w:t>
      </w:r>
      <w:r w:rsidR="00F23A7B">
        <w:rPr>
          <w:rFonts w:ascii="Arial" w:hAnsi="Arial" w:cs="Arial"/>
          <w:sz w:val="24"/>
          <w:szCs w:val="24"/>
        </w:rPr>
        <w:t>, emitindo um único ato autorizativo</w:t>
      </w:r>
      <w:r w:rsidRPr="00442A2C">
        <w:rPr>
          <w:rFonts w:ascii="Arial" w:hAnsi="Arial" w:cs="Arial"/>
          <w:sz w:val="24"/>
          <w:szCs w:val="24"/>
        </w:rPr>
        <w:t>;</w:t>
      </w:r>
    </w:p>
    <w:p w14:paraId="7A1224E1" w14:textId="268764FB" w:rsidR="00442A2C" w:rsidRPr="00B36F19" w:rsidRDefault="005958D2" w:rsidP="002B6723">
      <w:pPr>
        <w:pStyle w:val="PargrafodaLista"/>
        <w:numPr>
          <w:ilvl w:val="0"/>
          <w:numId w:val="17"/>
        </w:numPr>
        <w:ind w:left="0" w:right="-1" w:firstLine="0"/>
        <w:jc w:val="both"/>
        <w:rPr>
          <w:rFonts w:ascii="Arial" w:hAnsi="Arial" w:cs="Arial"/>
          <w:sz w:val="24"/>
          <w:szCs w:val="24"/>
        </w:rPr>
      </w:pPr>
      <w:r>
        <w:rPr>
          <w:rFonts w:ascii="Arial" w:hAnsi="Arial" w:cs="Arial"/>
          <w:sz w:val="24"/>
          <w:szCs w:val="24"/>
        </w:rPr>
        <w:t>Memorial descritivo</w:t>
      </w:r>
      <w:r w:rsidR="00442A2C">
        <w:rPr>
          <w:rFonts w:ascii="Arial" w:hAnsi="Arial" w:cs="Arial"/>
          <w:sz w:val="24"/>
          <w:szCs w:val="24"/>
        </w:rPr>
        <w:t>:</w:t>
      </w:r>
      <w:r w:rsidR="002B6723">
        <w:rPr>
          <w:rFonts w:ascii="Arial" w:hAnsi="Arial" w:cs="Arial"/>
          <w:sz w:val="24"/>
          <w:szCs w:val="24"/>
        </w:rPr>
        <w:t xml:space="preserve"> </w:t>
      </w:r>
      <w:r w:rsidR="00805EA2">
        <w:rPr>
          <w:rFonts w:ascii="Arial" w:hAnsi="Arial" w:cs="Arial"/>
          <w:sz w:val="24"/>
          <w:szCs w:val="24"/>
        </w:rPr>
        <w:t>D</w:t>
      </w:r>
      <w:r w:rsidR="00196570">
        <w:rPr>
          <w:rFonts w:ascii="Arial" w:hAnsi="Arial" w:cs="Arial"/>
          <w:sz w:val="24"/>
          <w:szCs w:val="24"/>
        </w:rPr>
        <w:t>ocumento técnico que</w:t>
      </w:r>
      <w:r w:rsidR="00196570" w:rsidRPr="00196570">
        <w:rPr>
          <w:rFonts w:ascii="Arial" w:hAnsi="Arial" w:cs="Arial"/>
          <w:sz w:val="24"/>
          <w:szCs w:val="24"/>
        </w:rPr>
        <w:t xml:space="preserve"> </w:t>
      </w:r>
      <w:r w:rsidR="00196570">
        <w:rPr>
          <w:rFonts w:ascii="Arial" w:hAnsi="Arial" w:cs="Arial"/>
          <w:sz w:val="24"/>
          <w:szCs w:val="24"/>
        </w:rPr>
        <w:t xml:space="preserve">descreve o projeto de implantação da atividade, detalhando </w:t>
      </w:r>
      <w:r w:rsidR="00805EA2">
        <w:rPr>
          <w:rFonts w:ascii="Arial" w:hAnsi="Arial" w:cs="Arial"/>
          <w:sz w:val="24"/>
          <w:szCs w:val="24"/>
        </w:rPr>
        <w:t>informações que comprovem a</w:t>
      </w:r>
      <w:r w:rsidR="00196570">
        <w:rPr>
          <w:rFonts w:ascii="Arial" w:hAnsi="Arial" w:cs="Arial"/>
          <w:sz w:val="24"/>
          <w:szCs w:val="24"/>
        </w:rPr>
        <w:t xml:space="preserve"> viabilidade técnica e locacional, os impactos ambientais </w:t>
      </w:r>
      <w:r w:rsidR="00805EA2">
        <w:rPr>
          <w:rFonts w:ascii="Arial" w:hAnsi="Arial" w:cs="Arial"/>
          <w:sz w:val="24"/>
          <w:szCs w:val="24"/>
        </w:rPr>
        <w:t xml:space="preserve">decorrentes </w:t>
      </w:r>
      <w:r w:rsidR="00196570">
        <w:rPr>
          <w:rFonts w:ascii="Arial" w:hAnsi="Arial" w:cs="Arial"/>
          <w:sz w:val="24"/>
          <w:szCs w:val="24"/>
        </w:rPr>
        <w:t>da atividade e a</w:t>
      </w:r>
      <w:r w:rsidR="00805EA2">
        <w:rPr>
          <w:rFonts w:ascii="Arial" w:hAnsi="Arial" w:cs="Arial"/>
          <w:sz w:val="24"/>
          <w:szCs w:val="24"/>
        </w:rPr>
        <w:t>s medidas mitigadoras previstas;</w:t>
      </w:r>
    </w:p>
    <w:p w14:paraId="251DD0AA" w14:textId="2E64CFA6"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Ampliação: qualquer mudança no empreendimento ou atividade que implique aumento no nível de produção ou aumento de área, que possam implicar na mudança da classe de enquadramento, em decorrência do incremento de potencial de impacto ambiental;</w:t>
      </w:r>
    </w:p>
    <w:p w14:paraId="03DAC63B"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Diversificação do processo produtivo: mudança qualitativa da gama de produtos ou serviços;</w:t>
      </w:r>
    </w:p>
    <w:p w14:paraId="7AF368F2"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Alteração do processo produtivo: modificação no processo de produção que envolva a mudança de tecnologia, técnica ou maquinário utilizado com ou sem alteração na capacidade produtiva, na qualidade ou na tipologia dos produtos gerados.</w:t>
      </w:r>
    </w:p>
    <w:p w14:paraId="670E0FDC"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Área útil do empreendimento: toda área utilizada direta ou indiretamente no processo produtivo;</w:t>
      </w:r>
    </w:p>
    <w:p w14:paraId="2183662E" w14:textId="77777777" w:rsid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Área útil de processamento: área onde ocorre o processamento/ transformação da matéria prima até o produto comercializável, excluída a área de armazenamento;</w:t>
      </w:r>
    </w:p>
    <w:p w14:paraId="1D922C18" w14:textId="4761F074" w:rsidR="0026797E" w:rsidRPr="00B36F19" w:rsidRDefault="0026797E" w:rsidP="00512517">
      <w:pPr>
        <w:pStyle w:val="PargrafodaLista"/>
        <w:numPr>
          <w:ilvl w:val="0"/>
          <w:numId w:val="17"/>
        </w:numPr>
        <w:ind w:left="0" w:right="-1" w:firstLine="0"/>
        <w:jc w:val="both"/>
        <w:rPr>
          <w:rFonts w:ascii="Arial" w:hAnsi="Arial" w:cs="Arial"/>
          <w:sz w:val="24"/>
          <w:szCs w:val="24"/>
        </w:rPr>
      </w:pPr>
      <w:r>
        <w:rPr>
          <w:rFonts w:ascii="Arial" w:hAnsi="Arial" w:cs="Arial"/>
          <w:sz w:val="24"/>
          <w:szCs w:val="24"/>
        </w:rPr>
        <w:t xml:space="preserve">Área útil de empreendimentos de turismo rural: toda </w:t>
      </w:r>
      <w:r w:rsidR="009276CE">
        <w:rPr>
          <w:rFonts w:ascii="Arial" w:hAnsi="Arial" w:cs="Arial"/>
          <w:sz w:val="24"/>
          <w:szCs w:val="24"/>
        </w:rPr>
        <w:t xml:space="preserve">a </w:t>
      </w:r>
      <w:r>
        <w:rPr>
          <w:rFonts w:ascii="Arial" w:hAnsi="Arial" w:cs="Arial"/>
          <w:sz w:val="24"/>
          <w:szCs w:val="24"/>
        </w:rPr>
        <w:t>área</w:t>
      </w:r>
      <w:r w:rsidR="009276CE">
        <w:rPr>
          <w:rFonts w:ascii="Arial" w:hAnsi="Arial" w:cs="Arial"/>
          <w:sz w:val="24"/>
          <w:szCs w:val="24"/>
        </w:rPr>
        <w:t xml:space="preserve"> construída ou antropizada </w:t>
      </w:r>
      <w:r w:rsidR="00DA773E">
        <w:rPr>
          <w:rFonts w:ascii="Arial" w:hAnsi="Arial" w:cs="Arial"/>
          <w:sz w:val="24"/>
          <w:szCs w:val="24"/>
        </w:rPr>
        <w:t xml:space="preserve">do imóvel rural que não seja </w:t>
      </w:r>
      <w:r w:rsidR="009276CE">
        <w:rPr>
          <w:rFonts w:ascii="Arial" w:hAnsi="Arial" w:cs="Arial"/>
          <w:sz w:val="24"/>
          <w:szCs w:val="24"/>
        </w:rPr>
        <w:t>destinada exclusivamente às atividades de lazer e descanso, excluídas as áreas destinadas à produção agropecuária ou com vegetação nativa.</w:t>
      </w:r>
    </w:p>
    <w:p w14:paraId="48F3C4D5"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Massa alimentícia: produto não fermentado obtido pelo amassamento da farinha de trigo, semolina ou da sêmola de trigo com água adicionado ou não de outras substancias permitidas (RDC 93, 2000- ANVISA);</w:t>
      </w:r>
    </w:p>
    <w:p w14:paraId="4AD2FC37" w14:textId="5BAFFDDF"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Rodovia: superfície por onde transitam veículos, pessoas e animais, compreendendo a pista, a calçada, o acostamento, a ilha e o canteiro central</w:t>
      </w:r>
      <w:r w:rsidR="00E73F10">
        <w:rPr>
          <w:rFonts w:ascii="Arial" w:hAnsi="Arial" w:cs="Arial"/>
          <w:sz w:val="24"/>
          <w:szCs w:val="24"/>
        </w:rPr>
        <w:t>, podendo</w:t>
      </w:r>
      <w:r w:rsidRPr="00B36F19">
        <w:rPr>
          <w:rFonts w:ascii="Arial" w:hAnsi="Arial" w:cs="Arial"/>
          <w:sz w:val="24"/>
          <w:szCs w:val="24"/>
        </w:rPr>
        <w:t xml:space="preserve"> ser pavimentada ou não e estar localizada em zona rural ou zona urbana.</w:t>
      </w:r>
    </w:p>
    <w:p w14:paraId="1B22A5D8" w14:textId="77777777" w:rsidR="00B36F19" w:rsidRDefault="00B36F19" w:rsidP="006515B4">
      <w:pPr>
        <w:ind w:right="-1"/>
        <w:jc w:val="both"/>
        <w:rPr>
          <w:rFonts w:ascii="Arial" w:hAnsi="Arial" w:cs="Arial"/>
          <w:sz w:val="24"/>
          <w:szCs w:val="24"/>
        </w:rPr>
      </w:pPr>
      <w:r w:rsidRPr="00B36F19">
        <w:rPr>
          <w:rFonts w:ascii="Arial" w:hAnsi="Arial" w:cs="Arial"/>
          <w:sz w:val="24"/>
          <w:szCs w:val="24"/>
        </w:rPr>
        <w:t>Art. 3º. Os empreendimentos e atividades caracterizados como de pequeno potencial de impacto ambiental, passíveis de licenciamento simplificado, estão relacionadas no ANEXO I desta Resolução.</w:t>
      </w:r>
    </w:p>
    <w:p w14:paraId="1B411D79" w14:textId="27CB9E48" w:rsidR="00B36F19" w:rsidRPr="00B36F19" w:rsidRDefault="001224D9" w:rsidP="006515B4">
      <w:pPr>
        <w:ind w:right="-1"/>
        <w:jc w:val="both"/>
        <w:rPr>
          <w:rFonts w:ascii="Arial" w:hAnsi="Arial" w:cs="Arial"/>
          <w:sz w:val="24"/>
          <w:szCs w:val="24"/>
        </w:rPr>
      </w:pPr>
      <w:r>
        <w:rPr>
          <w:rFonts w:ascii="Arial" w:hAnsi="Arial" w:cs="Arial"/>
          <w:sz w:val="24"/>
          <w:szCs w:val="24"/>
        </w:rPr>
        <w:t>Parágrafo único.</w:t>
      </w:r>
      <w:r w:rsidR="00B36F19" w:rsidRPr="00B36F19">
        <w:rPr>
          <w:rFonts w:ascii="Arial" w:hAnsi="Arial" w:cs="Arial"/>
          <w:sz w:val="24"/>
          <w:szCs w:val="24"/>
        </w:rPr>
        <w:t xml:space="preserve"> Os empreendimentos e atividades caracterizados como de pequeno potencial de impacto </w:t>
      </w:r>
      <w:proofErr w:type="gramStart"/>
      <w:r w:rsidR="00B36F19" w:rsidRPr="00B36F19">
        <w:rPr>
          <w:rFonts w:ascii="Arial" w:hAnsi="Arial" w:cs="Arial"/>
          <w:sz w:val="24"/>
          <w:szCs w:val="24"/>
        </w:rPr>
        <w:t>ambiental já instalados</w:t>
      </w:r>
      <w:proofErr w:type="gramEnd"/>
      <w:r w:rsidR="00B36F19" w:rsidRPr="00B36F19">
        <w:rPr>
          <w:rFonts w:ascii="Arial" w:hAnsi="Arial" w:cs="Arial"/>
          <w:sz w:val="24"/>
          <w:szCs w:val="24"/>
        </w:rPr>
        <w:t xml:space="preserve"> e em funcionamento poderão requerer a Licença Simplificada.</w:t>
      </w:r>
    </w:p>
    <w:p w14:paraId="24F8F42E" w14:textId="769D3568" w:rsidR="003B7CF2" w:rsidRDefault="003B7CF2" w:rsidP="006515B4">
      <w:pPr>
        <w:ind w:right="-1"/>
        <w:jc w:val="both"/>
        <w:rPr>
          <w:rFonts w:ascii="Arial" w:hAnsi="Arial" w:cs="Arial"/>
          <w:sz w:val="24"/>
          <w:szCs w:val="24"/>
        </w:rPr>
      </w:pPr>
      <w:r>
        <w:rPr>
          <w:rFonts w:ascii="Arial" w:hAnsi="Arial" w:cs="Arial"/>
          <w:sz w:val="24"/>
          <w:szCs w:val="24"/>
        </w:rPr>
        <w:t xml:space="preserve">Art. 4º </w:t>
      </w:r>
      <w:r w:rsidR="008B0069">
        <w:rPr>
          <w:rFonts w:ascii="Arial" w:hAnsi="Arial" w:cs="Arial"/>
          <w:sz w:val="24"/>
          <w:szCs w:val="24"/>
        </w:rPr>
        <w:t xml:space="preserve">O IBRAM poderá, motivadamente, a pedido do empreendedor, </w:t>
      </w:r>
      <w:r w:rsidR="008E7EF9">
        <w:rPr>
          <w:rFonts w:ascii="Arial" w:hAnsi="Arial" w:cs="Arial"/>
          <w:sz w:val="24"/>
          <w:szCs w:val="24"/>
        </w:rPr>
        <w:t xml:space="preserve">enquadrar no rito do Licenciamento Ambiental Simplificado empreendimentos </w:t>
      </w:r>
      <w:r w:rsidR="008E7EF9">
        <w:rPr>
          <w:rFonts w:ascii="Arial" w:hAnsi="Arial" w:cs="Arial"/>
          <w:sz w:val="24"/>
          <w:szCs w:val="24"/>
        </w:rPr>
        <w:lastRenderedPageBreak/>
        <w:t>ou atividades que demonstrem ter pequeno potencial de impacto ambiental</w:t>
      </w:r>
      <w:proofErr w:type="gramStart"/>
      <w:r w:rsidR="008E7EF9">
        <w:rPr>
          <w:rFonts w:ascii="Arial" w:hAnsi="Arial" w:cs="Arial"/>
          <w:sz w:val="24"/>
          <w:szCs w:val="24"/>
        </w:rPr>
        <w:t xml:space="preserve"> </w:t>
      </w:r>
      <w:r w:rsidR="00D12C39">
        <w:rPr>
          <w:rFonts w:ascii="Arial" w:hAnsi="Arial" w:cs="Arial"/>
          <w:sz w:val="24"/>
          <w:szCs w:val="24"/>
        </w:rPr>
        <w:t>mas</w:t>
      </w:r>
      <w:proofErr w:type="gramEnd"/>
      <w:r w:rsidR="008E7EF9">
        <w:rPr>
          <w:rFonts w:ascii="Arial" w:hAnsi="Arial" w:cs="Arial"/>
          <w:sz w:val="24"/>
          <w:szCs w:val="24"/>
        </w:rPr>
        <w:t xml:space="preserve"> que não estejam previstos n</w:t>
      </w:r>
      <w:r>
        <w:rPr>
          <w:rFonts w:ascii="Arial" w:hAnsi="Arial" w:cs="Arial"/>
          <w:sz w:val="24"/>
          <w:szCs w:val="24"/>
        </w:rPr>
        <w:t xml:space="preserve">o </w:t>
      </w:r>
      <w:r w:rsidRPr="00EF2616">
        <w:rPr>
          <w:rFonts w:ascii="Arial" w:hAnsi="Arial" w:cs="Arial"/>
          <w:caps/>
          <w:sz w:val="24"/>
          <w:szCs w:val="24"/>
        </w:rPr>
        <w:t>anexo</w:t>
      </w:r>
      <w:r>
        <w:rPr>
          <w:rFonts w:ascii="Arial" w:hAnsi="Arial" w:cs="Arial"/>
          <w:sz w:val="24"/>
          <w:szCs w:val="24"/>
        </w:rPr>
        <w:t xml:space="preserve"> I desta </w:t>
      </w:r>
      <w:r w:rsidR="008E7EF9">
        <w:rPr>
          <w:rFonts w:ascii="Arial" w:hAnsi="Arial" w:cs="Arial"/>
          <w:sz w:val="24"/>
          <w:szCs w:val="24"/>
        </w:rPr>
        <w:t>R</w:t>
      </w:r>
      <w:r>
        <w:rPr>
          <w:rFonts w:ascii="Arial" w:hAnsi="Arial" w:cs="Arial"/>
          <w:sz w:val="24"/>
          <w:szCs w:val="24"/>
        </w:rPr>
        <w:t>esoluç</w:t>
      </w:r>
      <w:r w:rsidR="0063781E">
        <w:rPr>
          <w:rFonts w:ascii="Arial" w:hAnsi="Arial" w:cs="Arial"/>
          <w:sz w:val="24"/>
          <w:szCs w:val="24"/>
        </w:rPr>
        <w:t>ão</w:t>
      </w:r>
      <w:r w:rsidR="008E7EF9">
        <w:rPr>
          <w:rFonts w:ascii="Arial" w:hAnsi="Arial" w:cs="Arial"/>
          <w:sz w:val="24"/>
          <w:szCs w:val="24"/>
        </w:rPr>
        <w:t xml:space="preserve"> ou em qualquer outra regra </w:t>
      </w:r>
      <w:r w:rsidR="008C78DF">
        <w:rPr>
          <w:rFonts w:ascii="Arial" w:hAnsi="Arial" w:cs="Arial"/>
          <w:sz w:val="24"/>
          <w:szCs w:val="24"/>
        </w:rPr>
        <w:t xml:space="preserve">específica </w:t>
      </w:r>
      <w:r w:rsidR="008E7EF9">
        <w:rPr>
          <w:rFonts w:ascii="Arial" w:hAnsi="Arial" w:cs="Arial"/>
          <w:sz w:val="24"/>
          <w:szCs w:val="24"/>
        </w:rPr>
        <w:t>relativa a licenciamento ambiental.</w:t>
      </w:r>
    </w:p>
    <w:p w14:paraId="1F9345AF" w14:textId="0132CE71" w:rsidR="003E3F24" w:rsidRDefault="003E3F24" w:rsidP="003F7456">
      <w:pPr>
        <w:ind w:right="-1"/>
        <w:jc w:val="both"/>
        <w:rPr>
          <w:rFonts w:ascii="Arial" w:hAnsi="Arial" w:cs="Arial"/>
          <w:sz w:val="24"/>
          <w:szCs w:val="24"/>
        </w:rPr>
      </w:pPr>
      <w:r>
        <w:rPr>
          <w:rFonts w:ascii="Arial" w:hAnsi="Arial" w:cs="Arial"/>
          <w:sz w:val="24"/>
          <w:szCs w:val="24"/>
        </w:rPr>
        <w:t>§1</w:t>
      </w:r>
      <w:r w:rsidRPr="00B20C23">
        <w:rPr>
          <w:rFonts w:ascii="Arial" w:hAnsi="Arial" w:cs="Arial"/>
          <w:sz w:val="24"/>
          <w:szCs w:val="24"/>
          <w:vertAlign w:val="superscript"/>
        </w:rPr>
        <w:t>o</w:t>
      </w:r>
      <w:r>
        <w:rPr>
          <w:rFonts w:ascii="Arial" w:hAnsi="Arial" w:cs="Arial"/>
          <w:sz w:val="24"/>
          <w:szCs w:val="24"/>
        </w:rPr>
        <w:t xml:space="preserve"> </w:t>
      </w:r>
      <w:r w:rsidR="003F7456" w:rsidRPr="00B36F19">
        <w:rPr>
          <w:rFonts w:ascii="Arial" w:hAnsi="Arial" w:cs="Arial"/>
          <w:sz w:val="24"/>
          <w:szCs w:val="24"/>
        </w:rPr>
        <w:t xml:space="preserve">O </w:t>
      </w:r>
      <w:r>
        <w:rPr>
          <w:rFonts w:ascii="Arial" w:hAnsi="Arial" w:cs="Arial"/>
          <w:sz w:val="24"/>
          <w:szCs w:val="24"/>
        </w:rPr>
        <w:t>IBRAM encaminhará para o CONAM, em até 30 (trinta) dias do ato que enquadrar determinado empreendimento ou atividade no rito do LAS, o parecer técnico que justificou sua decisão</w:t>
      </w:r>
      <w:r w:rsidR="003F7456" w:rsidRPr="00B8349C">
        <w:rPr>
          <w:rFonts w:ascii="Arial" w:hAnsi="Arial" w:cs="Arial"/>
          <w:sz w:val="24"/>
          <w:szCs w:val="24"/>
        </w:rPr>
        <w:t>.</w:t>
      </w:r>
    </w:p>
    <w:p w14:paraId="22F3E9D5" w14:textId="77777777" w:rsidR="003E3F24" w:rsidRDefault="003E3F24" w:rsidP="003F7456">
      <w:pPr>
        <w:ind w:right="-1"/>
        <w:jc w:val="both"/>
        <w:rPr>
          <w:rFonts w:ascii="Arial" w:hAnsi="Arial" w:cs="Arial"/>
          <w:sz w:val="24"/>
          <w:szCs w:val="24"/>
        </w:rPr>
      </w:pPr>
      <w:r>
        <w:rPr>
          <w:rFonts w:ascii="Arial" w:hAnsi="Arial" w:cs="Arial"/>
          <w:sz w:val="24"/>
          <w:szCs w:val="24"/>
        </w:rPr>
        <w:t>§2</w:t>
      </w:r>
      <w:r w:rsidRPr="00B20C23">
        <w:rPr>
          <w:rFonts w:ascii="Arial" w:hAnsi="Arial" w:cs="Arial"/>
          <w:sz w:val="24"/>
          <w:szCs w:val="24"/>
          <w:vertAlign w:val="superscript"/>
        </w:rPr>
        <w:t>o</w:t>
      </w:r>
      <w:r>
        <w:rPr>
          <w:rFonts w:ascii="Arial" w:hAnsi="Arial" w:cs="Arial"/>
          <w:sz w:val="24"/>
          <w:szCs w:val="24"/>
        </w:rPr>
        <w:t xml:space="preserve"> O CONAM deverá, na primeira reunião ordinária subsequente ao recebimento do parecer, deliberar sobre a adequação do enquadramento efetuado.</w:t>
      </w:r>
    </w:p>
    <w:p w14:paraId="7DBC421A" w14:textId="286CE1AC" w:rsidR="003F7456" w:rsidRDefault="003E3F24" w:rsidP="003F7456">
      <w:pPr>
        <w:ind w:right="-1"/>
        <w:jc w:val="both"/>
        <w:rPr>
          <w:rFonts w:ascii="Arial" w:hAnsi="Arial" w:cs="Arial"/>
          <w:sz w:val="24"/>
          <w:szCs w:val="24"/>
        </w:rPr>
      </w:pPr>
      <w:r>
        <w:rPr>
          <w:rFonts w:ascii="Arial" w:hAnsi="Arial" w:cs="Arial"/>
          <w:sz w:val="24"/>
          <w:szCs w:val="24"/>
        </w:rPr>
        <w:t>§3</w:t>
      </w:r>
      <w:r w:rsidRPr="00B20C23">
        <w:rPr>
          <w:rFonts w:ascii="Arial" w:hAnsi="Arial" w:cs="Arial"/>
          <w:sz w:val="24"/>
          <w:szCs w:val="24"/>
          <w:vertAlign w:val="superscript"/>
        </w:rPr>
        <w:t>o</w:t>
      </w:r>
      <w:r>
        <w:rPr>
          <w:rFonts w:ascii="Arial" w:hAnsi="Arial" w:cs="Arial"/>
          <w:sz w:val="24"/>
          <w:szCs w:val="24"/>
        </w:rPr>
        <w:t xml:space="preserve"> No caso de decisão desfavorável pelo CONAM, o empreendimento ou atividade deverá ser submetido ao rito de licenciamento apropriado, aproveitando-se, em qualquer caso, os estudos já realizados e as eventuais taxas já recolhidas. </w:t>
      </w:r>
      <w:r w:rsidR="003F7456">
        <w:rPr>
          <w:rFonts w:ascii="Arial" w:hAnsi="Arial" w:cs="Arial"/>
          <w:sz w:val="24"/>
          <w:szCs w:val="24"/>
        </w:rPr>
        <w:t xml:space="preserve"> </w:t>
      </w:r>
    </w:p>
    <w:p w14:paraId="3A40E4E5" w14:textId="1FA28318" w:rsidR="008B0A59" w:rsidRDefault="00B36F19" w:rsidP="006515B4">
      <w:pPr>
        <w:ind w:right="-1"/>
        <w:jc w:val="both"/>
        <w:rPr>
          <w:rFonts w:ascii="Arial" w:hAnsi="Arial" w:cs="Arial"/>
          <w:sz w:val="24"/>
          <w:szCs w:val="24"/>
        </w:rPr>
      </w:pPr>
      <w:r w:rsidRPr="00B36F19">
        <w:rPr>
          <w:rFonts w:ascii="Arial" w:hAnsi="Arial" w:cs="Arial"/>
          <w:sz w:val="24"/>
          <w:szCs w:val="24"/>
        </w:rPr>
        <w:t xml:space="preserve">Art. </w:t>
      </w:r>
      <w:r w:rsidR="003F7456">
        <w:rPr>
          <w:rFonts w:ascii="Arial" w:hAnsi="Arial" w:cs="Arial"/>
          <w:sz w:val="24"/>
          <w:szCs w:val="24"/>
        </w:rPr>
        <w:t>5</w:t>
      </w:r>
      <w:r w:rsidR="003F7456" w:rsidRPr="00B36F19">
        <w:rPr>
          <w:rFonts w:ascii="Arial" w:hAnsi="Arial" w:cs="Arial"/>
          <w:sz w:val="24"/>
          <w:szCs w:val="24"/>
        </w:rPr>
        <w:t>º</w:t>
      </w:r>
      <w:r w:rsidRPr="00B36F19">
        <w:rPr>
          <w:rFonts w:ascii="Arial" w:hAnsi="Arial" w:cs="Arial"/>
          <w:sz w:val="24"/>
          <w:szCs w:val="24"/>
        </w:rPr>
        <w:t>. O licenciamento ambiental simplificado deverá observar as regras e diretrizes desta</w:t>
      </w:r>
      <w:r w:rsidR="008B0A59">
        <w:rPr>
          <w:rFonts w:ascii="Arial" w:hAnsi="Arial" w:cs="Arial"/>
          <w:sz w:val="24"/>
          <w:szCs w:val="24"/>
        </w:rPr>
        <w:t xml:space="preserve"> </w:t>
      </w:r>
      <w:r w:rsidR="008B0A59" w:rsidRPr="008B0A59">
        <w:rPr>
          <w:rFonts w:ascii="Arial" w:hAnsi="Arial" w:cs="Arial"/>
          <w:sz w:val="24"/>
          <w:szCs w:val="24"/>
        </w:rPr>
        <w:t>Resolução, sem prejuízo do disposto nas demais normas federais e distritais vigentes aplicáveis ao procedimento.</w:t>
      </w:r>
    </w:p>
    <w:p w14:paraId="39FF886D" w14:textId="77777777" w:rsidR="008B0A59" w:rsidRDefault="008B0A59" w:rsidP="006515B4">
      <w:pPr>
        <w:ind w:right="-1"/>
        <w:jc w:val="both"/>
        <w:rPr>
          <w:rFonts w:ascii="Arial" w:hAnsi="Arial" w:cs="Arial"/>
          <w:sz w:val="24"/>
          <w:szCs w:val="24"/>
        </w:rPr>
      </w:pPr>
      <w:r w:rsidRPr="008B0A59">
        <w:rPr>
          <w:rFonts w:ascii="Arial" w:hAnsi="Arial" w:cs="Arial"/>
          <w:sz w:val="24"/>
          <w:szCs w:val="24"/>
        </w:rPr>
        <w:t>Parágrafo único. Os empreendimentos e atividades de pequeno potencial de impacto ambiental cujo licenciamento ambiental simplificado conste de legislação específica, federal ou distrital, seguirão os procedimentos e critérios estabelecidos nessas normas.</w:t>
      </w:r>
    </w:p>
    <w:p w14:paraId="4B4481C5" w14:textId="42C2EC7F" w:rsid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A44A42">
        <w:rPr>
          <w:rFonts w:ascii="Arial" w:hAnsi="Arial" w:cs="Arial"/>
          <w:sz w:val="24"/>
          <w:szCs w:val="24"/>
        </w:rPr>
        <w:t>6</w:t>
      </w:r>
      <w:r w:rsidR="002B3883" w:rsidRPr="008B0A59">
        <w:rPr>
          <w:rFonts w:ascii="Arial" w:hAnsi="Arial" w:cs="Arial"/>
          <w:sz w:val="24"/>
          <w:szCs w:val="24"/>
        </w:rPr>
        <w:t xml:space="preserve">º </w:t>
      </w:r>
      <w:r w:rsidR="00AD3955">
        <w:rPr>
          <w:rFonts w:ascii="Arial" w:hAnsi="Arial" w:cs="Arial"/>
          <w:sz w:val="24"/>
          <w:szCs w:val="24"/>
        </w:rPr>
        <w:t>As etapas do</w:t>
      </w:r>
      <w:r w:rsidRPr="008B0A59">
        <w:rPr>
          <w:rFonts w:ascii="Arial" w:hAnsi="Arial" w:cs="Arial"/>
          <w:sz w:val="24"/>
          <w:szCs w:val="24"/>
        </w:rPr>
        <w:t xml:space="preserve"> licenciamento ambiental simplificado </w:t>
      </w:r>
      <w:r w:rsidR="00AD3955">
        <w:rPr>
          <w:rFonts w:ascii="Arial" w:hAnsi="Arial" w:cs="Arial"/>
          <w:sz w:val="24"/>
          <w:szCs w:val="24"/>
        </w:rPr>
        <w:t>serão executadas por meio d</w:t>
      </w:r>
      <w:r w:rsidR="00442A2C">
        <w:rPr>
          <w:rFonts w:ascii="Arial" w:hAnsi="Arial" w:cs="Arial"/>
          <w:sz w:val="24"/>
          <w:szCs w:val="24"/>
        </w:rPr>
        <w:t>o</w:t>
      </w:r>
      <w:r w:rsidR="00AD3955">
        <w:rPr>
          <w:rFonts w:ascii="Arial" w:hAnsi="Arial" w:cs="Arial"/>
          <w:sz w:val="24"/>
          <w:szCs w:val="24"/>
        </w:rPr>
        <w:t>s seguintes procedimentos</w:t>
      </w:r>
      <w:r w:rsidRPr="008B0A59">
        <w:rPr>
          <w:rFonts w:ascii="Arial" w:hAnsi="Arial" w:cs="Arial"/>
          <w:sz w:val="24"/>
          <w:szCs w:val="24"/>
        </w:rPr>
        <w:t>:</w:t>
      </w:r>
    </w:p>
    <w:p w14:paraId="1E334C4B" w14:textId="3E3A6C26" w:rsidR="006F79B3" w:rsidRDefault="00CA4FDC" w:rsidP="00CC6CFA">
      <w:pPr>
        <w:pStyle w:val="PargrafodaLista"/>
        <w:numPr>
          <w:ilvl w:val="0"/>
          <w:numId w:val="13"/>
        </w:numPr>
        <w:ind w:right="-1"/>
        <w:jc w:val="both"/>
        <w:rPr>
          <w:rFonts w:ascii="Arial" w:hAnsi="Arial" w:cs="Arial"/>
          <w:sz w:val="24"/>
          <w:szCs w:val="24"/>
        </w:rPr>
      </w:pPr>
      <w:r>
        <w:rPr>
          <w:rFonts w:ascii="Arial" w:hAnsi="Arial" w:cs="Arial"/>
          <w:sz w:val="24"/>
          <w:szCs w:val="24"/>
        </w:rPr>
        <w:t>Checagem</w:t>
      </w:r>
      <w:r w:rsidR="006F79B3" w:rsidRPr="00444CF7">
        <w:rPr>
          <w:rFonts w:ascii="Arial" w:hAnsi="Arial" w:cs="Arial"/>
          <w:sz w:val="24"/>
          <w:szCs w:val="24"/>
        </w:rPr>
        <w:t xml:space="preserve"> </w:t>
      </w:r>
      <w:r w:rsidR="002B3883">
        <w:rPr>
          <w:rFonts w:ascii="Arial" w:hAnsi="Arial" w:cs="Arial"/>
          <w:sz w:val="24"/>
          <w:szCs w:val="24"/>
        </w:rPr>
        <w:t>das</w:t>
      </w:r>
      <w:r w:rsidR="002B3883" w:rsidRPr="00444CF7">
        <w:rPr>
          <w:rFonts w:ascii="Arial" w:hAnsi="Arial" w:cs="Arial"/>
          <w:sz w:val="24"/>
          <w:szCs w:val="24"/>
        </w:rPr>
        <w:t xml:space="preserve"> </w:t>
      </w:r>
      <w:r>
        <w:rPr>
          <w:rFonts w:ascii="Arial" w:hAnsi="Arial" w:cs="Arial"/>
          <w:sz w:val="24"/>
          <w:szCs w:val="24"/>
        </w:rPr>
        <w:t>restrições</w:t>
      </w:r>
      <w:r w:rsidRPr="00444CF7">
        <w:rPr>
          <w:rFonts w:ascii="Arial" w:hAnsi="Arial" w:cs="Arial"/>
          <w:sz w:val="24"/>
          <w:szCs w:val="24"/>
        </w:rPr>
        <w:t xml:space="preserve"> </w:t>
      </w:r>
      <w:r w:rsidR="006F79B3" w:rsidRPr="00444CF7">
        <w:rPr>
          <w:rFonts w:ascii="Arial" w:hAnsi="Arial" w:cs="Arial"/>
          <w:sz w:val="24"/>
          <w:szCs w:val="24"/>
        </w:rPr>
        <w:t>existentes no local pretendido para implantação do empreendimento, no que tange ao Zoneamento de Unidades de Conservaç</w:t>
      </w:r>
      <w:r w:rsidR="006F79B3">
        <w:rPr>
          <w:rFonts w:ascii="Arial" w:hAnsi="Arial" w:cs="Arial"/>
          <w:sz w:val="24"/>
          <w:szCs w:val="24"/>
        </w:rPr>
        <w:t xml:space="preserve">ão, </w:t>
      </w:r>
      <w:r w:rsidR="006F79B3" w:rsidRPr="00444CF7">
        <w:rPr>
          <w:rFonts w:ascii="Arial" w:hAnsi="Arial" w:cs="Arial"/>
          <w:sz w:val="24"/>
          <w:szCs w:val="24"/>
        </w:rPr>
        <w:t>ao Plano Diretor de Ordenamento Territorial</w:t>
      </w:r>
      <w:r w:rsidR="006F79B3">
        <w:rPr>
          <w:rFonts w:ascii="Arial" w:hAnsi="Arial" w:cs="Arial"/>
          <w:sz w:val="24"/>
          <w:szCs w:val="24"/>
        </w:rPr>
        <w:t xml:space="preserve"> e às áreas de preservação permanente</w:t>
      </w:r>
      <w:r>
        <w:rPr>
          <w:rFonts w:ascii="Arial" w:hAnsi="Arial" w:cs="Arial"/>
          <w:sz w:val="24"/>
          <w:szCs w:val="24"/>
        </w:rPr>
        <w:t>, entre outros</w:t>
      </w:r>
      <w:r w:rsidR="006F79B3" w:rsidRPr="00444CF7">
        <w:rPr>
          <w:rFonts w:ascii="Arial" w:hAnsi="Arial" w:cs="Arial"/>
          <w:sz w:val="24"/>
          <w:szCs w:val="24"/>
        </w:rPr>
        <w:t>.</w:t>
      </w:r>
    </w:p>
    <w:p w14:paraId="7A9B0697" w14:textId="42611F26" w:rsidR="00050FA9" w:rsidRDefault="00442A2C" w:rsidP="00CC6CFA">
      <w:pPr>
        <w:pStyle w:val="PargrafodaLista"/>
        <w:numPr>
          <w:ilvl w:val="0"/>
          <w:numId w:val="13"/>
        </w:numPr>
        <w:ind w:right="-1"/>
        <w:jc w:val="both"/>
        <w:rPr>
          <w:rFonts w:ascii="Arial" w:hAnsi="Arial" w:cs="Arial"/>
          <w:sz w:val="24"/>
          <w:szCs w:val="24"/>
        </w:rPr>
      </w:pPr>
      <w:r>
        <w:rPr>
          <w:rFonts w:ascii="Arial" w:hAnsi="Arial" w:cs="Arial"/>
          <w:sz w:val="24"/>
          <w:szCs w:val="24"/>
        </w:rPr>
        <w:t>Preenchimento do Formulário de Licença ambiental simplificada, pelo responsável técnico do empreendimento</w:t>
      </w:r>
      <w:r w:rsidR="00CA4FDC">
        <w:rPr>
          <w:rFonts w:ascii="Arial" w:hAnsi="Arial" w:cs="Arial"/>
          <w:sz w:val="24"/>
          <w:szCs w:val="24"/>
        </w:rPr>
        <w:t>;</w:t>
      </w:r>
      <w:r>
        <w:rPr>
          <w:rFonts w:ascii="Arial" w:hAnsi="Arial" w:cs="Arial"/>
          <w:sz w:val="24"/>
          <w:szCs w:val="24"/>
        </w:rPr>
        <w:t xml:space="preserve"> </w:t>
      </w:r>
    </w:p>
    <w:p w14:paraId="71D88685" w14:textId="77777777" w:rsidR="00050FA9" w:rsidRDefault="00050FA9" w:rsidP="00050FA9">
      <w:pPr>
        <w:pStyle w:val="PargrafodaLista"/>
        <w:numPr>
          <w:ilvl w:val="0"/>
          <w:numId w:val="13"/>
        </w:numPr>
        <w:ind w:right="-1"/>
        <w:jc w:val="both"/>
        <w:rPr>
          <w:rFonts w:ascii="Arial" w:hAnsi="Arial" w:cs="Arial"/>
          <w:sz w:val="24"/>
          <w:szCs w:val="24"/>
        </w:rPr>
      </w:pPr>
      <w:r>
        <w:rPr>
          <w:rFonts w:ascii="Arial" w:hAnsi="Arial" w:cs="Arial"/>
          <w:sz w:val="24"/>
          <w:szCs w:val="24"/>
        </w:rPr>
        <w:t>Entrega do Formulário de Licença Ambiental Simplificada assinado pelo responsável técnico e pelo representante do empreendimento, acompanhado dos seguintes documentos:</w:t>
      </w:r>
    </w:p>
    <w:p w14:paraId="1AADA07E"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de documento de identidade e Cadastro de Pessoa Física (CPF) do representante legal que assinar o requerimento;</w:t>
      </w:r>
    </w:p>
    <w:p w14:paraId="11F2C523"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do Cadastro Nacional de Pessoa Jurídica (CNPJ);</w:t>
      </w:r>
    </w:p>
    <w:p w14:paraId="29818E82"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da Ata de Eleição da última diretoria, quando se tratar de Sociedade ou de Contrato Social registrado, quando se tratar de Sociedade de Quotas de Responsabilidade Limitada e última alteração contratual (atos constitutivos da empresa) no caso de pessoa jurídica;</w:t>
      </w:r>
    </w:p>
    <w:p w14:paraId="6A44CCF1"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lastRenderedPageBreak/>
        <w:t>Comprovante de propriedade, posse ou ocupação a qualquer título da área.</w:t>
      </w:r>
    </w:p>
    <w:p w14:paraId="6C7730D6"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Comprovante do pagamento de preço público de análise do processo de licenciamento ambiental simplificado;</w:t>
      </w:r>
    </w:p>
    <w:p w14:paraId="3399622D" w14:textId="77777777" w:rsidR="00050FA9"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Aviso de requerimento de L</w:t>
      </w:r>
      <w:r>
        <w:rPr>
          <w:rFonts w:ascii="Arial" w:hAnsi="Arial" w:cs="Arial"/>
          <w:sz w:val="24"/>
          <w:szCs w:val="24"/>
        </w:rPr>
        <w:t xml:space="preserve">icenciamento Ambiental </w:t>
      </w:r>
      <w:r w:rsidRPr="00D53A20">
        <w:rPr>
          <w:rFonts w:ascii="Arial" w:hAnsi="Arial" w:cs="Arial"/>
          <w:sz w:val="24"/>
          <w:szCs w:val="24"/>
        </w:rPr>
        <w:t>S</w:t>
      </w:r>
      <w:r>
        <w:rPr>
          <w:rFonts w:ascii="Arial" w:hAnsi="Arial" w:cs="Arial"/>
          <w:sz w:val="24"/>
          <w:szCs w:val="24"/>
        </w:rPr>
        <w:t>implificado</w:t>
      </w:r>
      <w:r w:rsidRPr="00D53A20">
        <w:rPr>
          <w:rFonts w:ascii="Arial" w:hAnsi="Arial" w:cs="Arial"/>
          <w:sz w:val="24"/>
          <w:szCs w:val="24"/>
        </w:rPr>
        <w:t xml:space="preserve"> publicado no Diário Oficial do Distrito Federal</w:t>
      </w:r>
      <w:r>
        <w:rPr>
          <w:rFonts w:ascii="Arial" w:hAnsi="Arial" w:cs="Arial"/>
          <w:sz w:val="24"/>
          <w:szCs w:val="24"/>
        </w:rPr>
        <w:t>;</w:t>
      </w:r>
    </w:p>
    <w:p w14:paraId="1E58297F" w14:textId="4AF7A265" w:rsidR="00050FA9" w:rsidRDefault="00050FA9" w:rsidP="00050FA9">
      <w:pPr>
        <w:pStyle w:val="PargrafodaLista"/>
        <w:numPr>
          <w:ilvl w:val="0"/>
          <w:numId w:val="10"/>
        </w:numPr>
        <w:ind w:right="-1"/>
        <w:jc w:val="both"/>
        <w:rPr>
          <w:rFonts w:ascii="Arial" w:hAnsi="Arial" w:cs="Arial"/>
          <w:sz w:val="24"/>
          <w:szCs w:val="24"/>
        </w:rPr>
      </w:pPr>
      <w:r>
        <w:rPr>
          <w:rFonts w:ascii="Arial" w:hAnsi="Arial" w:cs="Arial"/>
          <w:sz w:val="24"/>
          <w:szCs w:val="24"/>
        </w:rPr>
        <w:t xml:space="preserve">Memorial descritivo e projetos de engenharia do empreendimento, conforme </w:t>
      </w:r>
      <w:r w:rsidR="004707F7">
        <w:rPr>
          <w:rFonts w:ascii="Arial" w:hAnsi="Arial" w:cs="Arial"/>
          <w:sz w:val="24"/>
          <w:szCs w:val="24"/>
        </w:rPr>
        <w:t>§1</w:t>
      </w:r>
      <w:r w:rsidR="004707F7" w:rsidRPr="00B20C23">
        <w:rPr>
          <w:rFonts w:ascii="Arial" w:hAnsi="Arial" w:cs="Arial"/>
          <w:sz w:val="24"/>
          <w:szCs w:val="24"/>
          <w:vertAlign w:val="superscript"/>
        </w:rPr>
        <w:t>o</w:t>
      </w:r>
      <w:r>
        <w:rPr>
          <w:rFonts w:ascii="Arial" w:hAnsi="Arial" w:cs="Arial"/>
          <w:sz w:val="24"/>
          <w:szCs w:val="24"/>
        </w:rPr>
        <w:t>;</w:t>
      </w:r>
    </w:p>
    <w:p w14:paraId="373CBC1D" w14:textId="486E7795" w:rsidR="00050FA9" w:rsidRPr="00CC6CFA" w:rsidRDefault="00050FA9" w:rsidP="00050FA9">
      <w:pPr>
        <w:pStyle w:val="PargrafodaLista"/>
        <w:numPr>
          <w:ilvl w:val="0"/>
          <w:numId w:val="10"/>
        </w:numPr>
        <w:ind w:right="-1"/>
        <w:jc w:val="both"/>
        <w:rPr>
          <w:rFonts w:ascii="Arial" w:hAnsi="Arial" w:cs="Arial"/>
          <w:sz w:val="24"/>
          <w:szCs w:val="24"/>
        </w:rPr>
      </w:pPr>
      <w:r>
        <w:rPr>
          <w:rFonts w:ascii="Arial" w:hAnsi="Arial" w:cs="Arial"/>
          <w:sz w:val="24"/>
          <w:szCs w:val="24"/>
        </w:rPr>
        <w:t>Anotação de responsabilidade técnica do responsável pelo preenchimento do For</w:t>
      </w:r>
      <w:r w:rsidR="00047048">
        <w:rPr>
          <w:rFonts w:ascii="Arial" w:hAnsi="Arial" w:cs="Arial"/>
          <w:sz w:val="24"/>
          <w:szCs w:val="24"/>
        </w:rPr>
        <w:t>mulário e dos responsáveis pelo</w:t>
      </w:r>
      <w:bookmarkStart w:id="0" w:name="_GoBack"/>
      <w:bookmarkEnd w:id="0"/>
      <w:r>
        <w:rPr>
          <w:rFonts w:ascii="Arial" w:hAnsi="Arial" w:cs="Arial"/>
          <w:sz w:val="24"/>
          <w:szCs w:val="24"/>
        </w:rPr>
        <w:t xml:space="preserve"> memorial descritivo e projetos de engenharia</w:t>
      </w:r>
      <w:r w:rsidRPr="00D53A20">
        <w:rPr>
          <w:rFonts w:ascii="Arial" w:hAnsi="Arial" w:cs="Arial"/>
          <w:sz w:val="24"/>
          <w:szCs w:val="24"/>
        </w:rPr>
        <w:t>;</w:t>
      </w:r>
    </w:p>
    <w:p w14:paraId="3102980A" w14:textId="4E882642" w:rsidR="00442A2C" w:rsidRDefault="00442A2C" w:rsidP="00EF2616">
      <w:pPr>
        <w:pStyle w:val="PargrafodaLista"/>
        <w:ind w:left="360" w:right="-1"/>
        <w:jc w:val="both"/>
        <w:rPr>
          <w:rFonts w:ascii="Arial" w:hAnsi="Arial" w:cs="Arial"/>
          <w:sz w:val="24"/>
          <w:szCs w:val="24"/>
        </w:rPr>
      </w:pPr>
    </w:p>
    <w:p w14:paraId="017C3C2D" w14:textId="2BA18FB7" w:rsidR="004707F7" w:rsidRDefault="00A44A42" w:rsidP="004707F7">
      <w:pPr>
        <w:pStyle w:val="PargrafodaLista"/>
        <w:numPr>
          <w:ilvl w:val="0"/>
          <w:numId w:val="13"/>
        </w:numPr>
        <w:ind w:left="567" w:right="-1" w:hanging="567"/>
        <w:jc w:val="both"/>
        <w:rPr>
          <w:rFonts w:ascii="Arial" w:hAnsi="Arial" w:cs="Arial"/>
          <w:sz w:val="24"/>
          <w:szCs w:val="24"/>
        </w:rPr>
      </w:pPr>
      <w:r>
        <w:rPr>
          <w:rFonts w:ascii="Arial" w:hAnsi="Arial" w:cs="Arial"/>
          <w:sz w:val="24"/>
          <w:szCs w:val="24"/>
        </w:rPr>
        <w:t>Elaboração</w:t>
      </w:r>
      <w:r w:rsidR="004707F7">
        <w:rPr>
          <w:rFonts w:ascii="Arial" w:hAnsi="Arial" w:cs="Arial"/>
          <w:sz w:val="24"/>
          <w:szCs w:val="24"/>
        </w:rPr>
        <w:t>, pelo órgão ambiental, do Parecer Técnico, o qual verificará a viabilidade técnica e locacional, com indicação dos potenciais impactos do empreendimento</w:t>
      </w:r>
      <w:r>
        <w:rPr>
          <w:rFonts w:ascii="Arial" w:hAnsi="Arial" w:cs="Arial"/>
          <w:sz w:val="24"/>
          <w:szCs w:val="24"/>
        </w:rPr>
        <w:t xml:space="preserve"> e</w:t>
      </w:r>
      <w:r w:rsidR="004707F7">
        <w:rPr>
          <w:rFonts w:ascii="Arial" w:hAnsi="Arial" w:cs="Arial"/>
          <w:sz w:val="24"/>
          <w:szCs w:val="24"/>
        </w:rPr>
        <w:t xml:space="preserve"> </w:t>
      </w:r>
      <w:r>
        <w:rPr>
          <w:rFonts w:ascii="Arial" w:hAnsi="Arial" w:cs="Arial"/>
          <w:sz w:val="24"/>
          <w:szCs w:val="24"/>
        </w:rPr>
        <w:t>d</w:t>
      </w:r>
      <w:r w:rsidR="004707F7">
        <w:rPr>
          <w:rFonts w:ascii="Arial" w:hAnsi="Arial" w:cs="Arial"/>
          <w:sz w:val="24"/>
          <w:szCs w:val="24"/>
        </w:rPr>
        <w:t>as medidas mitigadoras necessárias para o empreendimento.</w:t>
      </w:r>
    </w:p>
    <w:p w14:paraId="161D43F8" w14:textId="77777777" w:rsidR="004707F7" w:rsidRPr="00F3436F" w:rsidRDefault="004707F7" w:rsidP="004707F7">
      <w:pPr>
        <w:pStyle w:val="PargrafodaLista"/>
        <w:numPr>
          <w:ilvl w:val="0"/>
          <w:numId w:val="13"/>
        </w:numPr>
        <w:ind w:left="567" w:right="-1" w:hanging="567"/>
        <w:jc w:val="both"/>
        <w:rPr>
          <w:rFonts w:ascii="Arial" w:hAnsi="Arial" w:cs="Arial"/>
          <w:sz w:val="24"/>
          <w:szCs w:val="24"/>
        </w:rPr>
      </w:pPr>
      <w:r>
        <w:rPr>
          <w:rFonts w:ascii="Arial" w:hAnsi="Arial" w:cs="Arial"/>
          <w:sz w:val="24"/>
          <w:szCs w:val="24"/>
        </w:rPr>
        <w:t>Se for o caso, e</w:t>
      </w:r>
      <w:r w:rsidRPr="00F3436F">
        <w:rPr>
          <w:rFonts w:ascii="Arial" w:hAnsi="Arial" w:cs="Arial"/>
          <w:sz w:val="24"/>
          <w:szCs w:val="24"/>
        </w:rPr>
        <w:t xml:space="preserve">nvio de </w:t>
      </w:r>
      <w:r>
        <w:rPr>
          <w:rFonts w:ascii="Arial" w:hAnsi="Arial" w:cs="Arial"/>
          <w:sz w:val="24"/>
          <w:szCs w:val="24"/>
        </w:rPr>
        <w:t>m</w:t>
      </w:r>
      <w:r w:rsidRPr="00F3436F">
        <w:rPr>
          <w:rFonts w:ascii="Arial" w:hAnsi="Arial" w:cs="Arial"/>
          <w:sz w:val="24"/>
          <w:szCs w:val="24"/>
        </w:rPr>
        <w:t xml:space="preserve">anifestação </w:t>
      </w:r>
      <w:r>
        <w:rPr>
          <w:rFonts w:ascii="Arial" w:hAnsi="Arial" w:cs="Arial"/>
          <w:sz w:val="24"/>
          <w:szCs w:val="24"/>
        </w:rPr>
        <w:t>t</w:t>
      </w:r>
      <w:r w:rsidRPr="00F3436F">
        <w:rPr>
          <w:rFonts w:ascii="Arial" w:hAnsi="Arial" w:cs="Arial"/>
          <w:sz w:val="24"/>
          <w:szCs w:val="24"/>
        </w:rPr>
        <w:t xml:space="preserve">écnica do órgão ambiental </w:t>
      </w:r>
      <w:r>
        <w:rPr>
          <w:rFonts w:ascii="Arial" w:hAnsi="Arial" w:cs="Arial"/>
          <w:sz w:val="24"/>
          <w:szCs w:val="24"/>
        </w:rPr>
        <w:t xml:space="preserve">ao interessado </w:t>
      </w:r>
      <w:r w:rsidRPr="00F3436F">
        <w:rPr>
          <w:rFonts w:ascii="Arial" w:hAnsi="Arial" w:cs="Arial"/>
          <w:sz w:val="24"/>
          <w:szCs w:val="24"/>
        </w:rPr>
        <w:t>solicitando esclarecimentos e complementações, uma única vez, em decorrência da análise dos documentos, projetos apresentado</w:t>
      </w:r>
      <w:r>
        <w:rPr>
          <w:rFonts w:ascii="Arial" w:hAnsi="Arial" w:cs="Arial"/>
          <w:sz w:val="24"/>
          <w:szCs w:val="24"/>
        </w:rPr>
        <w:t>s</w:t>
      </w:r>
      <w:r w:rsidRPr="00F3436F">
        <w:rPr>
          <w:rFonts w:ascii="Arial" w:hAnsi="Arial" w:cs="Arial"/>
          <w:sz w:val="24"/>
          <w:szCs w:val="24"/>
        </w:rPr>
        <w:t>, podendo haver a reiteração dessa solicitação caso os esclarecimentos e complementações não tenham sido satisfatórios;</w:t>
      </w:r>
    </w:p>
    <w:p w14:paraId="7BC54EB8" w14:textId="70131D72" w:rsidR="004707F7" w:rsidRPr="00196365" w:rsidRDefault="004707F7" w:rsidP="004707F7">
      <w:pPr>
        <w:pStyle w:val="PargrafodaLista"/>
        <w:numPr>
          <w:ilvl w:val="0"/>
          <w:numId w:val="13"/>
        </w:numPr>
        <w:ind w:left="567" w:right="-1" w:hanging="567"/>
        <w:jc w:val="both"/>
        <w:rPr>
          <w:rFonts w:ascii="Arial" w:hAnsi="Arial" w:cs="Arial"/>
          <w:sz w:val="24"/>
          <w:szCs w:val="24"/>
        </w:rPr>
      </w:pPr>
      <w:r w:rsidRPr="00196365">
        <w:rPr>
          <w:rFonts w:ascii="Arial" w:hAnsi="Arial" w:cs="Arial"/>
          <w:sz w:val="24"/>
          <w:szCs w:val="24"/>
        </w:rPr>
        <w:t>Deferimento ou indeferimento do pedido de licença simplificada, com publicação em Diário Oficial do Distrito Federal</w:t>
      </w:r>
      <w:r w:rsidR="00F50690">
        <w:rPr>
          <w:rFonts w:ascii="Arial" w:hAnsi="Arial" w:cs="Arial"/>
          <w:sz w:val="24"/>
          <w:szCs w:val="24"/>
        </w:rPr>
        <w:t xml:space="preserve"> da licença emitida</w:t>
      </w:r>
      <w:r w:rsidRPr="00196365">
        <w:rPr>
          <w:rFonts w:ascii="Arial" w:hAnsi="Arial" w:cs="Arial"/>
          <w:sz w:val="24"/>
          <w:szCs w:val="24"/>
        </w:rPr>
        <w:t>.</w:t>
      </w:r>
    </w:p>
    <w:p w14:paraId="687C3EA5" w14:textId="77777777" w:rsidR="004707F7" w:rsidRDefault="004707F7" w:rsidP="00B20C23">
      <w:pPr>
        <w:pStyle w:val="PargrafodaLista"/>
        <w:ind w:left="360" w:right="-1"/>
        <w:jc w:val="both"/>
        <w:rPr>
          <w:rFonts w:ascii="Arial" w:hAnsi="Arial" w:cs="Arial"/>
          <w:sz w:val="24"/>
          <w:szCs w:val="24"/>
        </w:rPr>
      </w:pPr>
    </w:p>
    <w:p w14:paraId="6E19E4B9" w14:textId="56FBA521" w:rsidR="00E30515" w:rsidRPr="00B20C23" w:rsidRDefault="004707F7" w:rsidP="00B20C23">
      <w:pPr>
        <w:ind w:right="-1"/>
        <w:jc w:val="both"/>
        <w:rPr>
          <w:rFonts w:ascii="Arial" w:hAnsi="Arial" w:cs="Arial"/>
          <w:sz w:val="24"/>
          <w:szCs w:val="24"/>
        </w:rPr>
      </w:pPr>
      <w:r>
        <w:rPr>
          <w:rFonts w:ascii="Arial" w:hAnsi="Arial" w:cs="Arial"/>
          <w:sz w:val="24"/>
          <w:szCs w:val="24"/>
        </w:rPr>
        <w:t>§1</w:t>
      </w:r>
      <w:r w:rsidRPr="00B20C23">
        <w:rPr>
          <w:rFonts w:ascii="Arial" w:hAnsi="Arial" w:cs="Arial"/>
          <w:sz w:val="24"/>
          <w:szCs w:val="24"/>
          <w:vertAlign w:val="superscript"/>
        </w:rPr>
        <w:t>o</w:t>
      </w:r>
      <w:r>
        <w:rPr>
          <w:rFonts w:ascii="Arial" w:hAnsi="Arial" w:cs="Arial"/>
          <w:sz w:val="24"/>
          <w:szCs w:val="24"/>
        </w:rPr>
        <w:t xml:space="preserve"> </w:t>
      </w:r>
      <w:r w:rsidR="00050FA9" w:rsidRPr="00B20C23">
        <w:rPr>
          <w:rFonts w:ascii="Arial" w:hAnsi="Arial" w:cs="Arial"/>
          <w:sz w:val="24"/>
          <w:szCs w:val="24"/>
        </w:rPr>
        <w:t xml:space="preserve">O </w:t>
      </w:r>
      <w:r w:rsidR="00CA4FDC" w:rsidRPr="00B20C23">
        <w:rPr>
          <w:rFonts w:ascii="Arial" w:hAnsi="Arial" w:cs="Arial"/>
          <w:sz w:val="24"/>
          <w:szCs w:val="24"/>
        </w:rPr>
        <w:t>memorial descritivo</w:t>
      </w:r>
      <w:r w:rsidR="00E30515" w:rsidRPr="00B20C23">
        <w:rPr>
          <w:rFonts w:ascii="Arial" w:hAnsi="Arial" w:cs="Arial"/>
          <w:sz w:val="24"/>
          <w:szCs w:val="24"/>
        </w:rPr>
        <w:t xml:space="preserve"> </w:t>
      </w:r>
      <w:r>
        <w:rPr>
          <w:rFonts w:ascii="Arial" w:hAnsi="Arial" w:cs="Arial"/>
          <w:sz w:val="24"/>
          <w:szCs w:val="24"/>
        </w:rPr>
        <w:t>deverá ter, no mínimo, o seguinte conteúdo:</w:t>
      </w:r>
      <w:r w:rsidR="00E30515" w:rsidRPr="00B20C23">
        <w:rPr>
          <w:rFonts w:ascii="Arial" w:hAnsi="Arial" w:cs="Arial"/>
          <w:sz w:val="24"/>
          <w:szCs w:val="24"/>
        </w:rPr>
        <w:t xml:space="preserve"> </w:t>
      </w:r>
    </w:p>
    <w:p w14:paraId="58A8BE48" w14:textId="0D2C9484" w:rsidR="00A81F7D" w:rsidRDefault="00F523E8" w:rsidP="00B20C23">
      <w:pPr>
        <w:ind w:right="-1"/>
        <w:jc w:val="both"/>
        <w:rPr>
          <w:rFonts w:ascii="Arial" w:hAnsi="Arial" w:cs="Arial"/>
          <w:sz w:val="24"/>
          <w:szCs w:val="24"/>
        </w:rPr>
      </w:pPr>
      <w:r>
        <w:rPr>
          <w:rFonts w:ascii="Arial" w:hAnsi="Arial" w:cs="Arial"/>
          <w:sz w:val="24"/>
          <w:szCs w:val="24"/>
        </w:rPr>
        <w:t>I - d</w:t>
      </w:r>
      <w:r w:rsidR="00E30515" w:rsidRPr="00B20C23">
        <w:rPr>
          <w:rFonts w:ascii="Arial" w:hAnsi="Arial" w:cs="Arial"/>
          <w:sz w:val="24"/>
          <w:szCs w:val="24"/>
        </w:rPr>
        <w:t>escrição das obras e intervenções necessárias para implantação e operação da atividade</w:t>
      </w:r>
      <w:r w:rsidR="007148A1" w:rsidRPr="00B20C23">
        <w:rPr>
          <w:rFonts w:ascii="Arial" w:hAnsi="Arial" w:cs="Arial"/>
          <w:sz w:val="24"/>
          <w:szCs w:val="24"/>
        </w:rPr>
        <w:t>;</w:t>
      </w:r>
    </w:p>
    <w:p w14:paraId="2DE4E82F" w14:textId="48B28122" w:rsidR="00A81F7D" w:rsidRPr="00B20C23" w:rsidRDefault="00A81F7D" w:rsidP="00B20C23">
      <w:pPr>
        <w:ind w:right="-1"/>
        <w:jc w:val="both"/>
        <w:rPr>
          <w:rFonts w:ascii="Arial" w:hAnsi="Arial" w:cs="Arial"/>
          <w:sz w:val="24"/>
          <w:szCs w:val="24"/>
        </w:rPr>
      </w:pPr>
      <w:r>
        <w:rPr>
          <w:rFonts w:ascii="Arial" w:hAnsi="Arial" w:cs="Arial"/>
          <w:sz w:val="24"/>
          <w:szCs w:val="24"/>
        </w:rPr>
        <w:t>II - d</w:t>
      </w:r>
      <w:r w:rsidR="00E30515" w:rsidRPr="00B20C23">
        <w:rPr>
          <w:rFonts w:ascii="Arial" w:hAnsi="Arial" w:cs="Arial"/>
          <w:sz w:val="24"/>
          <w:szCs w:val="24"/>
        </w:rPr>
        <w:t>escrição da operação</w:t>
      </w:r>
      <w:r>
        <w:rPr>
          <w:rFonts w:ascii="Arial" w:hAnsi="Arial" w:cs="Arial"/>
          <w:sz w:val="24"/>
          <w:szCs w:val="24"/>
        </w:rPr>
        <w:t xml:space="preserve"> do empreendimento ou atividade,</w:t>
      </w:r>
      <w:r w:rsidR="00E30515" w:rsidRPr="00B20C23">
        <w:rPr>
          <w:rFonts w:ascii="Arial" w:hAnsi="Arial" w:cs="Arial"/>
          <w:sz w:val="24"/>
          <w:szCs w:val="24"/>
        </w:rPr>
        <w:t xml:space="preserve"> especificando o volume previsto de efluentes sólidos, líquidos e gasosos a serem gerados na atividade</w:t>
      </w:r>
      <w:r>
        <w:rPr>
          <w:rFonts w:ascii="Arial" w:hAnsi="Arial" w:cs="Arial"/>
          <w:sz w:val="24"/>
          <w:szCs w:val="24"/>
        </w:rPr>
        <w:t>;</w:t>
      </w:r>
    </w:p>
    <w:p w14:paraId="74A72663" w14:textId="0277E5B7" w:rsidR="009C68B6" w:rsidRPr="00B20C23" w:rsidRDefault="00A81F7D" w:rsidP="00B20C23">
      <w:pPr>
        <w:ind w:right="-1"/>
        <w:jc w:val="both"/>
        <w:rPr>
          <w:rFonts w:ascii="Arial" w:hAnsi="Arial" w:cs="Arial"/>
          <w:sz w:val="24"/>
          <w:szCs w:val="24"/>
        </w:rPr>
      </w:pPr>
      <w:r>
        <w:rPr>
          <w:rFonts w:ascii="Arial" w:hAnsi="Arial" w:cs="Arial"/>
          <w:sz w:val="24"/>
          <w:szCs w:val="24"/>
        </w:rPr>
        <w:t>III – descrição dos</w:t>
      </w:r>
      <w:r w:rsidR="00E30515" w:rsidRPr="00B20C23">
        <w:rPr>
          <w:rFonts w:ascii="Arial" w:hAnsi="Arial" w:cs="Arial"/>
          <w:sz w:val="24"/>
          <w:szCs w:val="24"/>
        </w:rPr>
        <w:t xml:space="preserve"> impactos ambientais </w:t>
      </w:r>
      <w:r>
        <w:rPr>
          <w:rFonts w:ascii="Arial" w:hAnsi="Arial" w:cs="Arial"/>
          <w:sz w:val="24"/>
          <w:szCs w:val="24"/>
        </w:rPr>
        <w:t xml:space="preserve">previstos </w:t>
      </w:r>
      <w:r w:rsidR="00E30515" w:rsidRPr="00B20C23">
        <w:rPr>
          <w:rFonts w:ascii="Arial" w:hAnsi="Arial" w:cs="Arial"/>
          <w:sz w:val="24"/>
          <w:szCs w:val="24"/>
        </w:rPr>
        <w:t>e medidas de controle e mitigação</w:t>
      </w:r>
      <w:r>
        <w:rPr>
          <w:rFonts w:ascii="Arial" w:hAnsi="Arial" w:cs="Arial"/>
          <w:sz w:val="24"/>
          <w:szCs w:val="24"/>
        </w:rPr>
        <w:t xml:space="preserve"> propostas.</w:t>
      </w:r>
    </w:p>
    <w:p w14:paraId="33963C9C" w14:textId="4A2DB801" w:rsidR="009C68B6" w:rsidRDefault="009C68B6" w:rsidP="00B20C23">
      <w:pPr>
        <w:ind w:right="-1"/>
        <w:jc w:val="both"/>
        <w:rPr>
          <w:rFonts w:ascii="Arial" w:hAnsi="Arial" w:cs="Arial"/>
          <w:sz w:val="24"/>
          <w:szCs w:val="24"/>
        </w:rPr>
      </w:pPr>
      <w:r>
        <w:rPr>
          <w:rFonts w:ascii="Arial" w:hAnsi="Arial" w:cs="Arial"/>
          <w:sz w:val="24"/>
          <w:szCs w:val="24"/>
        </w:rPr>
        <w:t>§2</w:t>
      </w:r>
      <w:r w:rsidRPr="00B20C23">
        <w:rPr>
          <w:rFonts w:ascii="Arial" w:hAnsi="Arial" w:cs="Arial"/>
          <w:sz w:val="24"/>
          <w:szCs w:val="24"/>
          <w:vertAlign w:val="superscript"/>
        </w:rPr>
        <w:t>o</w:t>
      </w:r>
      <w:r>
        <w:rPr>
          <w:rFonts w:ascii="Arial" w:hAnsi="Arial" w:cs="Arial"/>
          <w:sz w:val="24"/>
          <w:szCs w:val="24"/>
        </w:rPr>
        <w:t xml:space="preserve"> S</w:t>
      </w:r>
      <w:r w:rsidR="00CC6CFA" w:rsidRPr="00CC6CFA">
        <w:rPr>
          <w:rFonts w:ascii="Arial" w:hAnsi="Arial" w:cs="Arial"/>
          <w:sz w:val="24"/>
          <w:szCs w:val="24"/>
        </w:rPr>
        <w:t>e houver a necessidade de instalação de sistema de drenagem de águas pluviais</w:t>
      </w:r>
      <w:r>
        <w:rPr>
          <w:rFonts w:ascii="Arial" w:hAnsi="Arial" w:cs="Arial"/>
          <w:sz w:val="24"/>
          <w:szCs w:val="24"/>
        </w:rPr>
        <w:t>,</w:t>
      </w:r>
      <w:r w:rsidR="00CC6CFA" w:rsidRPr="00CC6CFA">
        <w:rPr>
          <w:rFonts w:ascii="Arial" w:hAnsi="Arial" w:cs="Arial"/>
          <w:sz w:val="24"/>
          <w:szCs w:val="24"/>
        </w:rPr>
        <w:t xml:space="preserve"> </w:t>
      </w:r>
      <w:r w:rsidR="004E04D1">
        <w:rPr>
          <w:rFonts w:ascii="Arial" w:hAnsi="Arial" w:cs="Arial"/>
          <w:sz w:val="24"/>
          <w:szCs w:val="24"/>
        </w:rPr>
        <w:t>deve ser apresentado</w:t>
      </w:r>
      <w:r w:rsidR="004E04D1" w:rsidRPr="00CC6CFA" w:rsidDel="004E04D1">
        <w:rPr>
          <w:rFonts w:ascii="Arial" w:hAnsi="Arial" w:cs="Arial"/>
          <w:sz w:val="24"/>
          <w:szCs w:val="24"/>
        </w:rPr>
        <w:t xml:space="preserve"> </w:t>
      </w:r>
      <w:r>
        <w:rPr>
          <w:rFonts w:ascii="Arial" w:hAnsi="Arial" w:cs="Arial"/>
          <w:sz w:val="24"/>
          <w:szCs w:val="24"/>
        </w:rPr>
        <w:t xml:space="preserve">o respectivo projeto de engenharia, o qual, </w:t>
      </w:r>
      <w:r w:rsidR="00347154">
        <w:rPr>
          <w:rFonts w:ascii="Arial" w:hAnsi="Arial" w:cs="Arial"/>
          <w:sz w:val="24"/>
          <w:szCs w:val="24"/>
        </w:rPr>
        <w:t xml:space="preserve">caso esteja em área urbana, </w:t>
      </w:r>
      <w:r w:rsidR="007F680B">
        <w:rPr>
          <w:rFonts w:ascii="Arial" w:hAnsi="Arial" w:cs="Arial"/>
          <w:sz w:val="24"/>
          <w:szCs w:val="24"/>
        </w:rPr>
        <w:t xml:space="preserve">deve estar </w:t>
      </w:r>
      <w:r w:rsidR="00347154">
        <w:rPr>
          <w:rFonts w:ascii="Arial" w:hAnsi="Arial" w:cs="Arial"/>
          <w:sz w:val="24"/>
          <w:szCs w:val="24"/>
        </w:rPr>
        <w:t>aprova</w:t>
      </w:r>
      <w:r w:rsidR="007F680B">
        <w:rPr>
          <w:rFonts w:ascii="Arial" w:hAnsi="Arial" w:cs="Arial"/>
          <w:sz w:val="24"/>
          <w:szCs w:val="24"/>
        </w:rPr>
        <w:t xml:space="preserve">do </w:t>
      </w:r>
      <w:r w:rsidR="00C021CD">
        <w:rPr>
          <w:rFonts w:ascii="Arial" w:hAnsi="Arial" w:cs="Arial"/>
          <w:sz w:val="24"/>
          <w:szCs w:val="24"/>
        </w:rPr>
        <w:t>pela</w:t>
      </w:r>
      <w:r w:rsidR="00CC6CFA" w:rsidRPr="00CC6CFA">
        <w:rPr>
          <w:rFonts w:ascii="Arial" w:hAnsi="Arial" w:cs="Arial"/>
          <w:sz w:val="24"/>
          <w:szCs w:val="24"/>
        </w:rPr>
        <w:t xml:space="preserve"> NOVACAP</w:t>
      </w:r>
      <w:r>
        <w:rPr>
          <w:rFonts w:ascii="Arial" w:hAnsi="Arial" w:cs="Arial"/>
          <w:sz w:val="24"/>
          <w:szCs w:val="24"/>
        </w:rPr>
        <w:t>.</w:t>
      </w:r>
    </w:p>
    <w:p w14:paraId="03815393" w14:textId="0F91FF00" w:rsidR="009C68B6" w:rsidRPr="00CC6CFA" w:rsidRDefault="009C68B6" w:rsidP="00B20C23">
      <w:pPr>
        <w:ind w:right="-1"/>
        <w:jc w:val="both"/>
        <w:rPr>
          <w:rFonts w:ascii="Arial" w:hAnsi="Arial" w:cs="Arial"/>
          <w:sz w:val="24"/>
          <w:szCs w:val="24"/>
        </w:rPr>
      </w:pPr>
      <w:r>
        <w:rPr>
          <w:rFonts w:ascii="Arial" w:hAnsi="Arial" w:cs="Arial"/>
          <w:sz w:val="24"/>
          <w:szCs w:val="24"/>
        </w:rPr>
        <w:t>§3</w:t>
      </w:r>
      <w:r w:rsidRPr="00B20C23">
        <w:rPr>
          <w:rFonts w:ascii="Arial" w:hAnsi="Arial" w:cs="Arial"/>
          <w:sz w:val="24"/>
          <w:szCs w:val="24"/>
          <w:vertAlign w:val="superscript"/>
        </w:rPr>
        <w:t>o</w:t>
      </w:r>
      <w:r>
        <w:rPr>
          <w:rFonts w:ascii="Arial" w:hAnsi="Arial" w:cs="Arial"/>
          <w:sz w:val="24"/>
          <w:szCs w:val="24"/>
        </w:rPr>
        <w:t xml:space="preserve"> </w:t>
      </w:r>
      <w:r w:rsidR="00CC6CFA" w:rsidRPr="00CC6CFA">
        <w:rPr>
          <w:rFonts w:ascii="Arial" w:hAnsi="Arial" w:cs="Arial"/>
          <w:sz w:val="24"/>
          <w:szCs w:val="24"/>
        </w:rPr>
        <w:t>Se houver previsão de lançamento das águas pluviais em corpo hídrico, deverá ser apresentad</w:t>
      </w:r>
      <w:r>
        <w:rPr>
          <w:rFonts w:ascii="Arial" w:hAnsi="Arial" w:cs="Arial"/>
          <w:sz w:val="24"/>
          <w:szCs w:val="24"/>
        </w:rPr>
        <w:t>a a respectiva outorga emitida pel</w:t>
      </w:r>
      <w:r w:rsidR="00CC6CFA" w:rsidRPr="00CC6CFA">
        <w:rPr>
          <w:rFonts w:ascii="Arial" w:hAnsi="Arial" w:cs="Arial"/>
          <w:sz w:val="24"/>
          <w:szCs w:val="24"/>
        </w:rPr>
        <w:t>a ADASA</w:t>
      </w:r>
      <w:r>
        <w:rPr>
          <w:rFonts w:ascii="Arial" w:hAnsi="Arial" w:cs="Arial"/>
          <w:sz w:val="24"/>
          <w:szCs w:val="24"/>
        </w:rPr>
        <w:t>.</w:t>
      </w:r>
      <w:r w:rsidR="00CC6CFA" w:rsidRPr="00CC6CFA">
        <w:rPr>
          <w:rFonts w:ascii="Arial" w:hAnsi="Arial" w:cs="Arial"/>
          <w:sz w:val="24"/>
          <w:szCs w:val="24"/>
        </w:rPr>
        <w:t xml:space="preserve"> </w:t>
      </w:r>
    </w:p>
    <w:p w14:paraId="2605295B" w14:textId="2FD5728C" w:rsidR="00095227" w:rsidRPr="00B20C23" w:rsidRDefault="009C68B6" w:rsidP="00B20C23">
      <w:pPr>
        <w:ind w:right="-1"/>
        <w:jc w:val="both"/>
        <w:rPr>
          <w:rFonts w:ascii="Arial" w:hAnsi="Arial" w:cs="Arial"/>
          <w:sz w:val="24"/>
          <w:szCs w:val="24"/>
        </w:rPr>
      </w:pPr>
      <w:r>
        <w:rPr>
          <w:rFonts w:ascii="Arial" w:hAnsi="Arial" w:cs="Arial"/>
          <w:sz w:val="24"/>
          <w:szCs w:val="24"/>
        </w:rPr>
        <w:lastRenderedPageBreak/>
        <w:t>§4</w:t>
      </w:r>
      <w:r w:rsidRPr="00B20C23">
        <w:rPr>
          <w:rFonts w:ascii="Arial" w:hAnsi="Arial" w:cs="Arial"/>
          <w:sz w:val="24"/>
          <w:szCs w:val="24"/>
          <w:vertAlign w:val="superscript"/>
        </w:rPr>
        <w:t>o</w:t>
      </w:r>
      <w:r>
        <w:rPr>
          <w:rFonts w:ascii="Arial" w:hAnsi="Arial" w:cs="Arial"/>
          <w:sz w:val="24"/>
          <w:szCs w:val="24"/>
        </w:rPr>
        <w:t xml:space="preserve"> </w:t>
      </w:r>
      <w:r w:rsidR="00CC6CFA" w:rsidRPr="00B20C23">
        <w:rPr>
          <w:rFonts w:ascii="Arial" w:hAnsi="Arial" w:cs="Arial"/>
          <w:sz w:val="24"/>
          <w:szCs w:val="24"/>
        </w:rPr>
        <w:t>Se houver a necessidade de tratamento dos efluentes gerados na produção</w:t>
      </w:r>
      <w:r>
        <w:rPr>
          <w:rFonts w:ascii="Arial" w:hAnsi="Arial" w:cs="Arial"/>
          <w:sz w:val="24"/>
          <w:szCs w:val="24"/>
        </w:rPr>
        <w:t>, deve ser apresentado o p</w:t>
      </w:r>
      <w:r w:rsidR="00CC6CFA" w:rsidRPr="00B20C23">
        <w:rPr>
          <w:rFonts w:ascii="Arial" w:hAnsi="Arial" w:cs="Arial"/>
          <w:sz w:val="24"/>
          <w:szCs w:val="24"/>
        </w:rPr>
        <w:t xml:space="preserve">rojeto de </w:t>
      </w:r>
      <w:r>
        <w:rPr>
          <w:rFonts w:ascii="Arial" w:hAnsi="Arial" w:cs="Arial"/>
          <w:sz w:val="24"/>
          <w:szCs w:val="24"/>
        </w:rPr>
        <w:t xml:space="preserve">engenharia do </w:t>
      </w:r>
      <w:r w:rsidR="00CC6CFA" w:rsidRPr="00B20C23">
        <w:rPr>
          <w:rFonts w:ascii="Arial" w:hAnsi="Arial" w:cs="Arial"/>
          <w:sz w:val="24"/>
          <w:szCs w:val="24"/>
        </w:rPr>
        <w:t>sistema de tratamento de efluentes, com memorial de cálculo, plantas de projeto</w:t>
      </w:r>
      <w:r>
        <w:rPr>
          <w:rFonts w:ascii="Arial" w:hAnsi="Arial" w:cs="Arial"/>
          <w:sz w:val="24"/>
          <w:szCs w:val="24"/>
        </w:rPr>
        <w:t xml:space="preserve"> e</w:t>
      </w:r>
      <w:r w:rsidR="00C021CD" w:rsidRPr="00B20C23">
        <w:rPr>
          <w:rFonts w:ascii="Arial" w:hAnsi="Arial" w:cs="Arial"/>
          <w:sz w:val="24"/>
          <w:szCs w:val="24"/>
        </w:rPr>
        <w:t xml:space="preserve"> detalhamento da forma de recuperação das áreas impactadas pelas obras</w:t>
      </w:r>
      <w:r w:rsidR="007F680B" w:rsidRPr="00B20C23">
        <w:rPr>
          <w:rFonts w:ascii="Arial" w:hAnsi="Arial" w:cs="Arial"/>
          <w:sz w:val="24"/>
          <w:szCs w:val="24"/>
        </w:rPr>
        <w:t>.</w:t>
      </w:r>
    </w:p>
    <w:p w14:paraId="14A5598D" w14:textId="3093002F" w:rsidR="007B6BAD" w:rsidRPr="00B20C23" w:rsidRDefault="00095227" w:rsidP="00B20C23">
      <w:pPr>
        <w:ind w:right="-1"/>
        <w:jc w:val="both"/>
        <w:rPr>
          <w:rFonts w:ascii="Arial" w:hAnsi="Arial" w:cs="Arial"/>
          <w:sz w:val="24"/>
          <w:szCs w:val="24"/>
        </w:rPr>
      </w:pPr>
      <w:r>
        <w:rPr>
          <w:rFonts w:ascii="Arial" w:hAnsi="Arial" w:cs="Arial"/>
          <w:sz w:val="24"/>
          <w:szCs w:val="24"/>
        </w:rPr>
        <w:t>§5</w:t>
      </w:r>
      <w:r w:rsidRPr="00B20C23">
        <w:rPr>
          <w:rFonts w:ascii="Arial" w:hAnsi="Arial" w:cs="Arial"/>
          <w:sz w:val="24"/>
          <w:szCs w:val="24"/>
          <w:vertAlign w:val="superscript"/>
        </w:rPr>
        <w:t>o</w:t>
      </w:r>
      <w:r>
        <w:rPr>
          <w:rFonts w:ascii="Arial" w:hAnsi="Arial" w:cs="Arial"/>
          <w:sz w:val="24"/>
          <w:szCs w:val="24"/>
        </w:rPr>
        <w:t xml:space="preserve"> </w:t>
      </w:r>
      <w:r w:rsidR="00CC6CFA" w:rsidRPr="00B20C23">
        <w:rPr>
          <w:rFonts w:ascii="Arial" w:hAnsi="Arial" w:cs="Arial"/>
          <w:sz w:val="24"/>
          <w:szCs w:val="24"/>
        </w:rPr>
        <w:t xml:space="preserve">Se o efluente tratado </w:t>
      </w:r>
      <w:r w:rsidR="00514C90" w:rsidRPr="00B20C23">
        <w:rPr>
          <w:rFonts w:ascii="Arial" w:hAnsi="Arial" w:cs="Arial"/>
          <w:sz w:val="24"/>
          <w:szCs w:val="24"/>
        </w:rPr>
        <w:t>for</w:t>
      </w:r>
      <w:r w:rsidR="00CC6CFA" w:rsidRPr="00B20C23">
        <w:rPr>
          <w:rFonts w:ascii="Arial" w:hAnsi="Arial" w:cs="Arial"/>
          <w:sz w:val="24"/>
          <w:szCs w:val="24"/>
        </w:rPr>
        <w:t xml:space="preserve"> disposto em corpo hídrico, </w:t>
      </w:r>
      <w:r w:rsidR="00347154" w:rsidRPr="00B20C23">
        <w:rPr>
          <w:rFonts w:ascii="Arial" w:hAnsi="Arial" w:cs="Arial"/>
          <w:sz w:val="24"/>
          <w:szCs w:val="24"/>
        </w:rPr>
        <w:t xml:space="preserve">deverá </w:t>
      </w:r>
      <w:r w:rsidR="00CC6CFA" w:rsidRPr="00B20C23">
        <w:rPr>
          <w:rFonts w:ascii="Arial" w:hAnsi="Arial" w:cs="Arial"/>
          <w:sz w:val="24"/>
          <w:szCs w:val="24"/>
        </w:rPr>
        <w:t xml:space="preserve">ser apresentado </w:t>
      </w:r>
      <w:r w:rsidR="00353A1E" w:rsidRPr="00B20C23">
        <w:rPr>
          <w:rFonts w:ascii="Arial" w:hAnsi="Arial" w:cs="Arial"/>
          <w:sz w:val="24"/>
          <w:szCs w:val="24"/>
        </w:rPr>
        <w:t xml:space="preserve">outorga </w:t>
      </w:r>
      <w:r w:rsidR="00CC6CFA" w:rsidRPr="00B20C23">
        <w:rPr>
          <w:rFonts w:ascii="Arial" w:hAnsi="Arial" w:cs="Arial"/>
          <w:sz w:val="24"/>
          <w:szCs w:val="24"/>
        </w:rPr>
        <w:t>de lançamento de efluentes em corpo hídrico</w:t>
      </w:r>
      <w:r w:rsidR="007F680B" w:rsidRPr="00B20C23">
        <w:rPr>
          <w:rFonts w:ascii="Arial" w:hAnsi="Arial" w:cs="Arial"/>
          <w:sz w:val="24"/>
          <w:szCs w:val="24"/>
        </w:rPr>
        <w:t xml:space="preserve"> e, c</w:t>
      </w:r>
      <w:r w:rsidR="00CC6CFA" w:rsidRPr="00B20C23">
        <w:rPr>
          <w:rFonts w:ascii="Arial" w:hAnsi="Arial" w:cs="Arial"/>
          <w:sz w:val="24"/>
          <w:szCs w:val="24"/>
        </w:rPr>
        <w:t xml:space="preserve">aso o efluente do empreendimento seja conectado à rede de esgoto da CAESB, deve ser apresentado manifestação da CAESB permitindo essa ligação e em quais termos ela deve </w:t>
      </w:r>
      <w:proofErr w:type="gramStart"/>
      <w:r w:rsidR="00CC6CFA" w:rsidRPr="00B20C23">
        <w:rPr>
          <w:rFonts w:ascii="Arial" w:hAnsi="Arial" w:cs="Arial"/>
          <w:sz w:val="24"/>
          <w:szCs w:val="24"/>
        </w:rPr>
        <w:t>ocorre</w:t>
      </w:r>
      <w:r w:rsidR="00050295">
        <w:rPr>
          <w:rFonts w:ascii="Arial" w:hAnsi="Arial" w:cs="Arial"/>
          <w:sz w:val="24"/>
          <w:szCs w:val="24"/>
        </w:rPr>
        <w:t>r,</w:t>
      </w:r>
      <w:proofErr w:type="gramEnd"/>
      <w:r w:rsidR="00050295">
        <w:rPr>
          <w:rFonts w:ascii="Arial" w:hAnsi="Arial" w:cs="Arial"/>
          <w:sz w:val="24"/>
          <w:szCs w:val="24"/>
        </w:rPr>
        <w:t xml:space="preserve"> de acordo com o especificado no</w:t>
      </w:r>
      <w:r w:rsidR="00514C90" w:rsidRPr="00B20C23">
        <w:rPr>
          <w:rFonts w:ascii="Arial" w:hAnsi="Arial" w:cs="Arial"/>
          <w:sz w:val="24"/>
          <w:szCs w:val="24"/>
        </w:rPr>
        <w:t xml:space="preserve"> Decreto </w:t>
      </w:r>
      <w:r w:rsidR="00050295">
        <w:rPr>
          <w:rFonts w:ascii="Arial" w:hAnsi="Arial" w:cs="Arial"/>
          <w:sz w:val="24"/>
          <w:szCs w:val="24"/>
        </w:rPr>
        <w:t xml:space="preserve">Distrital </w:t>
      </w:r>
      <w:r w:rsidR="00514C90" w:rsidRPr="00B20C23">
        <w:rPr>
          <w:rFonts w:ascii="Arial" w:hAnsi="Arial" w:cs="Arial"/>
          <w:sz w:val="24"/>
          <w:szCs w:val="24"/>
        </w:rPr>
        <w:t>n°18.328 de 1997</w:t>
      </w:r>
      <w:r w:rsidR="005971F9">
        <w:rPr>
          <w:rFonts w:ascii="Arial" w:hAnsi="Arial" w:cs="Arial"/>
          <w:sz w:val="24"/>
          <w:szCs w:val="24"/>
        </w:rPr>
        <w:t xml:space="preserve"> ou</w:t>
      </w:r>
      <w:r w:rsidR="003E19CE">
        <w:rPr>
          <w:rFonts w:ascii="Arial" w:hAnsi="Arial" w:cs="Arial"/>
          <w:sz w:val="24"/>
          <w:szCs w:val="24"/>
        </w:rPr>
        <w:t xml:space="preserve"> no regramento que vier a sucedê</w:t>
      </w:r>
      <w:r w:rsidR="005971F9">
        <w:rPr>
          <w:rFonts w:ascii="Arial" w:hAnsi="Arial" w:cs="Arial"/>
          <w:sz w:val="24"/>
          <w:szCs w:val="24"/>
        </w:rPr>
        <w:t>-lo.</w:t>
      </w:r>
    </w:p>
    <w:p w14:paraId="4E5EDFC7" w14:textId="00397032" w:rsidR="00CC6CFA" w:rsidRPr="00B20C23" w:rsidRDefault="007B6BAD" w:rsidP="00B20C23">
      <w:pPr>
        <w:ind w:right="-1"/>
        <w:jc w:val="both"/>
        <w:rPr>
          <w:rFonts w:ascii="Arial" w:hAnsi="Arial" w:cs="Arial"/>
          <w:sz w:val="24"/>
          <w:szCs w:val="24"/>
        </w:rPr>
      </w:pPr>
      <w:r>
        <w:rPr>
          <w:rFonts w:ascii="Arial" w:hAnsi="Arial" w:cs="Arial"/>
          <w:sz w:val="24"/>
          <w:szCs w:val="24"/>
        </w:rPr>
        <w:t>§6</w:t>
      </w:r>
      <w:r w:rsidRPr="00B20C23">
        <w:rPr>
          <w:rFonts w:ascii="Arial" w:hAnsi="Arial" w:cs="Arial"/>
          <w:sz w:val="24"/>
          <w:szCs w:val="24"/>
          <w:vertAlign w:val="superscript"/>
        </w:rPr>
        <w:t>o</w:t>
      </w:r>
      <w:r>
        <w:rPr>
          <w:rFonts w:ascii="Arial" w:hAnsi="Arial" w:cs="Arial"/>
          <w:sz w:val="24"/>
          <w:szCs w:val="24"/>
        </w:rPr>
        <w:t xml:space="preserve"> </w:t>
      </w:r>
      <w:r w:rsidR="00CC6CFA" w:rsidRPr="00B20C23">
        <w:rPr>
          <w:rFonts w:ascii="Arial" w:hAnsi="Arial" w:cs="Arial"/>
          <w:sz w:val="24"/>
          <w:szCs w:val="24"/>
        </w:rPr>
        <w:t xml:space="preserve">Se houver necessidade de abastecimento de água por meio de captação subterrânea ou superficial própria, deve ser apresentado Outorga da ADASA </w:t>
      </w:r>
      <w:r w:rsidR="00353A1E" w:rsidRPr="00B20C23">
        <w:rPr>
          <w:rFonts w:ascii="Arial" w:hAnsi="Arial" w:cs="Arial"/>
          <w:sz w:val="24"/>
          <w:szCs w:val="24"/>
        </w:rPr>
        <w:t>de captação de água</w:t>
      </w:r>
      <w:r w:rsidR="00CC6CFA" w:rsidRPr="00B20C23">
        <w:rPr>
          <w:rFonts w:ascii="Arial" w:hAnsi="Arial" w:cs="Arial"/>
          <w:sz w:val="24"/>
          <w:szCs w:val="24"/>
        </w:rPr>
        <w:t>.</w:t>
      </w:r>
    </w:p>
    <w:p w14:paraId="6B8A5F95" w14:textId="7EE2255E" w:rsidR="007B6BAD" w:rsidRPr="00B20C23" w:rsidRDefault="007B6BAD" w:rsidP="00B20C23">
      <w:pPr>
        <w:ind w:right="-1"/>
        <w:jc w:val="both"/>
        <w:rPr>
          <w:rFonts w:ascii="Arial" w:hAnsi="Arial" w:cs="Arial"/>
          <w:sz w:val="24"/>
          <w:szCs w:val="24"/>
        </w:rPr>
      </w:pPr>
      <w:r>
        <w:rPr>
          <w:rFonts w:ascii="Arial" w:hAnsi="Arial" w:cs="Arial"/>
          <w:sz w:val="24"/>
          <w:szCs w:val="24"/>
        </w:rPr>
        <w:t>§7</w:t>
      </w:r>
      <w:r w:rsidRPr="00B20C23">
        <w:rPr>
          <w:rFonts w:ascii="Arial" w:hAnsi="Arial" w:cs="Arial"/>
          <w:sz w:val="24"/>
          <w:szCs w:val="24"/>
          <w:vertAlign w:val="superscript"/>
        </w:rPr>
        <w:t>o</w:t>
      </w:r>
      <w:r>
        <w:rPr>
          <w:rFonts w:ascii="Arial" w:hAnsi="Arial" w:cs="Arial"/>
          <w:sz w:val="24"/>
          <w:szCs w:val="24"/>
        </w:rPr>
        <w:t xml:space="preserve"> </w:t>
      </w:r>
      <w:r w:rsidR="00CC6CFA" w:rsidRPr="00B20C23">
        <w:rPr>
          <w:rFonts w:ascii="Arial" w:hAnsi="Arial" w:cs="Arial"/>
          <w:sz w:val="24"/>
          <w:szCs w:val="24"/>
        </w:rPr>
        <w:t xml:space="preserve">Se houver a </w:t>
      </w:r>
      <w:r>
        <w:rPr>
          <w:rFonts w:ascii="Arial" w:hAnsi="Arial" w:cs="Arial"/>
          <w:sz w:val="24"/>
          <w:szCs w:val="24"/>
        </w:rPr>
        <w:t xml:space="preserve">possibilidade de </w:t>
      </w:r>
      <w:r w:rsidR="00CC6CFA" w:rsidRPr="00B20C23">
        <w:rPr>
          <w:rFonts w:ascii="Arial" w:hAnsi="Arial" w:cs="Arial"/>
          <w:sz w:val="24"/>
          <w:szCs w:val="24"/>
        </w:rPr>
        <w:t xml:space="preserve">emissão de poluentes atmosféricos em quantidade </w:t>
      </w:r>
      <w:r w:rsidR="00514C90" w:rsidRPr="00B20C23">
        <w:rPr>
          <w:rFonts w:ascii="Arial" w:hAnsi="Arial" w:cs="Arial"/>
          <w:sz w:val="24"/>
          <w:szCs w:val="24"/>
        </w:rPr>
        <w:t xml:space="preserve">que </w:t>
      </w:r>
      <w:r w:rsidR="002B3883" w:rsidRPr="00B20C23">
        <w:rPr>
          <w:rFonts w:ascii="Arial" w:hAnsi="Arial" w:cs="Arial"/>
          <w:sz w:val="24"/>
          <w:szCs w:val="24"/>
        </w:rPr>
        <w:t>esteja acima do permitido pela</w:t>
      </w:r>
      <w:r w:rsidR="00CC6CFA" w:rsidRPr="00B20C23">
        <w:rPr>
          <w:rFonts w:ascii="Arial" w:hAnsi="Arial" w:cs="Arial"/>
          <w:sz w:val="24"/>
          <w:szCs w:val="24"/>
        </w:rPr>
        <w:t xml:space="preserve"> resolução </w:t>
      </w:r>
      <w:r w:rsidR="00514C90" w:rsidRPr="00B20C23">
        <w:rPr>
          <w:rFonts w:ascii="Arial" w:hAnsi="Arial" w:cs="Arial"/>
          <w:sz w:val="24"/>
          <w:szCs w:val="24"/>
        </w:rPr>
        <w:t>CONAMA</w:t>
      </w:r>
      <w:r w:rsidR="00353A1E" w:rsidRPr="00B20C23">
        <w:rPr>
          <w:rFonts w:ascii="Arial" w:hAnsi="Arial" w:cs="Arial"/>
          <w:sz w:val="24"/>
          <w:szCs w:val="24"/>
        </w:rPr>
        <w:t xml:space="preserve"> </w:t>
      </w:r>
      <w:r w:rsidR="00CC6CFA" w:rsidRPr="00B20C23">
        <w:rPr>
          <w:rFonts w:ascii="Arial" w:hAnsi="Arial" w:cs="Arial"/>
          <w:sz w:val="24"/>
          <w:szCs w:val="24"/>
        </w:rPr>
        <w:t>nº 382 de 2006</w:t>
      </w:r>
      <w:r>
        <w:rPr>
          <w:rFonts w:ascii="Arial" w:hAnsi="Arial" w:cs="Arial"/>
          <w:sz w:val="24"/>
          <w:szCs w:val="24"/>
        </w:rPr>
        <w:t>,</w:t>
      </w:r>
      <w:r w:rsidR="00CC6CFA" w:rsidRPr="00B20C23">
        <w:rPr>
          <w:rFonts w:ascii="Arial" w:hAnsi="Arial" w:cs="Arial"/>
          <w:sz w:val="24"/>
          <w:szCs w:val="24"/>
        </w:rPr>
        <w:t xml:space="preserve"> </w:t>
      </w:r>
      <w:proofErr w:type="gramStart"/>
      <w:r w:rsidR="00CC6CFA" w:rsidRPr="00B20C23">
        <w:rPr>
          <w:rFonts w:ascii="Arial" w:hAnsi="Arial" w:cs="Arial"/>
          <w:sz w:val="24"/>
          <w:szCs w:val="24"/>
        </w:rPr>
        <w:t>deve ser</w:t>
      </w:r>
      <w:proofErr w:type="gramEnd"/>
      <w:r w:rsidR="00CC6CFA" w:rsidRPr="00B20C23">
        <w:rPr>
          <w:rFonts w:ascii="Arial" w:hAnsi="Arial" w:cs="Arial"/>
          <w:sz w:val="24"/>
          <w:szCs w:val="24"/>
        </w:rPr>
        <w:t xml:space="preserve"> apresentado </w:t>
      </w:r>
      <w:r>
        <w:rPr>
          <w:rFonts w:ascii="Arial" w:hAnsi="Arial" w:cs="Arial"/>
          <w:sz w:val="24"/>
          <w:szCs w:val="24"/>
        </w:rPr>
        <w:t xml:space="preserve">o respectivo </w:t>
      </w:r>
      <w:r w:rsidR="00CC6CFA" w:rsidRPr="00B20C23">
        <w:rPr>
          <w:rFonts w:ascii="Arial" w:hAnsi="Arial" w:cs="Arial"/>
          <w:sz w:val="24"/>
          <w:szCs w:val="24"/>
        </w:rPr>
        <w:t xml:space="preserve">projeto de sistema de tratamento de emissões atmosféricas, com programa de monitoramento da qualidade do ar. </w:t>
      </w:r>
    </w:p>
    <w:p w14:paraId="04C784E3" w14:textId="44C08CAC" w:rsidR="007B6BAD" w:rsidRPr="00B20C23" w:rsidRDefault="007B6BAD" w:rsidP="00B20C23">
      <w:pPr>
        <w:ind w:right="-1"/>
        <w:jc w:val="both"/>
        <w:rPr>
          <w:rFonts w:ascii="Arial" w:hAnsi="Arial" w:cs="Arial"/>
          <w:sz w:val="24"/>
          <w:szCs w:val="24"/>
        </w:rPr>
      </w:pPr>
      <w:r>
        <w:rPr>
          <w:rFonts w:ascii="Arial" w:hAnsi="Arial" w:cs="Arial"/>
          <w:sz w:val="24"/>
          <w:szCs w:val="24"/>
        </w:rPr>
        <w:t>§8</w:t>
      </w:r>
      <w:r w:rsidRPr="00B20C23">
        <w:rPr>
          <w:rFonts w:ascii="Arial" w:hAnsi="Arial" w:cs="Arial"/>
          <w:sz w:val="24"/>
          <w:szCs w:val="24"/>
          <w:vertAlign w:val="superscript"/>
        </w:rPr>
        <w:t>o</w:t>
      </w:r>
      <w:r>
        <w:rPr>
          <w:rFonts w:ascii="Arial" w:hAnsi="Arial" w:cs="Arial"/>
          <w:sz w:val="24"/>
          <w:szCs w:val="24"/>
        </w:rPr>
        <w:t xml:space="preserve"> </w:t>
      </w:r>
      <w:r w:rsidR="00FB152A" w:rsidRPr="00B20C23">
        <w:rPr>
          <w:rFonts w:ascii="Arial" w:hAnsi="Arial" w:cs="Arial"/>
          <w:sz w:val="24"/>
          <w:szCs w:val="24"/>
        </w:rPr>
        <w:t xml:space="preserve">Se houver o armazenamento de produtos perigosos deverá ser apresentado projeto do sistema de contenção e projeto de </w:t>
      </w:r>
      <w:r w:rsidR="00EF2616" w:rsidRPr="00B20C23">
        <w:rPr>
          <w:rFonts w:ascii="Arial" w:hAnsi="Arial" w:cs="Arial"/>
          <w:sz w:val="24"/>
          <w:szCs w:val="24"/>
        </w:rPr>
        <w:t xml:space="preserve">sistema de </w:t>
      </w:r>
      <w:r w:rsidR="00FB152A" w:rsidRPr="00B20C23">
        <w:rPr>
          <w:rFonts w:ascii="Arial" w:hAnsi="Arial" w:cs="Arial"/>
          <w:sz w:val="24"/>
          <w:szCs w:val="24"/>
        </w:rPr>
        <w:t>drenagem oleosa.</w:t>
      </w:r>
    </w:p>
    <w:p w14:paraId="261B3B2C" w14:textId="77777777" w:rsidR="00B20C23" w:rsidRDefault="007B6BAD" w:rsidP="00EF2616">
      <w:pPr>
        <w:ind w:right="-1"/>
        <w:jc w:val="both"/>
        <w:rPr>
          <w:rFonts w:ascii="Arial" w:hAnsi="Arial" w:cs="Arial"/>
          <w:sz w:val="24"/>
          <w:szCs w:val="24"/>
        </w:rPr>
      </w:pPr>
      <w:r>
        <w:rPr>
          <w:rFonts w:ascii="Arial" w:hAnsi="Arial" w:cs="Arial"/>
          <w:sz w:val="24"/>
          <w:szCs w:val="24"/>
        </w:rPr>
        <w:t>§9</w:t>
      </w:r>
      <w:r w:rsidRPr="00B20C23">
        <w:rPr>
          <w:rFonts w:ascii="Arial" w:hAnsi="Arial" w:cs="Arial"/>
          <w:sz w:val="24"/>
          <w:szCs w:val="24"/>
          <w:vertAlign w:val="superscript"/>
        </w:rPr>
        <w:t>o</w:t>
      </w:r>
      <w:r>
        <w:rPr>
          <w:rFonts w:ascii="Arial" w:hAnsi="Arial" w:cs="Arial"/>
          <w:sz w:val="24"/>
          <w:szCs w:val="24"/>
        </w:rPr>
        <w:t xml:space="preserve"> </w:t>
      </w:r>
      <w:r w:rsidR="004E04D1" w:rsidRPr="00B20C23">
        <w:rPr>
          <w:rFonts w:ascii="Arial" w:hAnsi="Arial" w:cs="Arial"/>
          <w:sz w:val="24"/>
          <w:szCs w:val="24"/>
        </w:rPr>
        <w:t>Se houver necessidade de supressão vegetal deve ser apresentado inventário flor</w:t>
      </w:r>
      <w:r w:rsidRPr="00B20C23">
        <w:rPr>
          <w:rFonts w:ascii="Arial" w:hAnsi="Arial" w:cs="Arial"/>
          <w:sz w:val="24"/>
          <w:szCs w:val="24"/>
        </w:rPr>
        <w:t>estal</w:t>
      </w:r>
      <w:r w:rsidR="001854E7" w:rsidRPr="00B20C23">
        <w:rPr>
          <w:rFonts w:ascii="Arial" w:hAnsi="Arial" w:cs="Arial"/>
          <w:sz w:val="24"/>
          <w:szCs w:val="24"/>
        </w:rPr>
        <w:t xml:space="preserve"> </w:t>
      </w:r>
      <w:r w:rsidR="004E04D1" w:rsidRPr="00B20C23">
        <w:rPr>
          <w:rFonts w:ascii="Arial" w:hAnsi="Arial" w:cs="Arial"/>
          <w:sz w:val="24"/>
          <w:szCs w:val="24"/>
        </w:rPr>
        <w:t>conforme Termo de Referência do IBRAM;</w:t>
      </w:r>
    </w:p>
    <w:p w14:paraId="57D043DD" w14:textId="7DB9BD87" w:rsidR="00F50690" w:rsidRDefault="00F50690" w:rsidP="00EF2616">
      <w:pPr>
        <w:ind w:right="-1"/>
        <w:jc w:val="both"/>
        <w:rPr>
          <w:rFonts w:ascii="Arial" w:hAnsi="Arial" w:cs="Arial"/>
          <w:sz w:val="24"/>
          <w:szCs w:val="24"/>
        </w:rPr>
      </w:pPr>
      <w:r>
        <w:rPr>
          <w:rFonts w:ascii="Arial" w:hAnsi="Arial" w:cs="Arial"/>
          <w:sz w:val="24"/>
          <w:szCs w:val="24"/>
        </w:rPr>
        <w:t>Art.</w:t>
      </w:r>
      <w:r w:rsidR="00A44A42">
        <w:rPr>
          <w:rFonts w:ascii="Arial" w:hAnsi="Arial" w:cs="Arial"/>
          <w:sz w:val="24"/>
          <w:szCs w:val="24"/>
        </w:rPr>
        <w:t>7</w:t>
      </w:r>
      <w:r w:rsidRPr="00B20C23">
        <w:rPr>
          <w:rFonts w:ascii="Arial" w:hAnsi="Arial" w:cs="Arial"/>
          <w:sz w:val="24"/>
          <w:szCs w:val="24"/>
          <w:vertAlign w:val="superscript"/>
        </w:rPr>
        <w:t>o</w:t>
      </w:r>
      <w:proofErr w:type="gramStart"/>
      <w:r>
        <w:rPr>
          <w:rFonts w:ascii="Arial" w:hAnsi="Arial" w:cs="Arial"/>
          <w:sz w:val="24"/>
          <w:szCs w:val="24"/>
        </w:rPr>
        <w:t xml:space="preserve"> </w:t>
      </w:r>
      <w:r w:rsidR="00862F7C">
        <w:rPr>
          <w:rFonts w:ascii="Arial" w:hAnsi="Arial" w:cs="Arial"/>
          <w:sz w:val="24"/>
          <w:szCs w:val="24"/>
        </w:rPr>
        <w:t xml:space="preserve"> </w:t>
      </w:r>
      <w:proofErr w:type="gramEnd"/>
      <w:r w:rsidR="00862F7C">
        <w:rPr>
          <w:rFonts w:ascii="Arial" w:hAnsi="Arial" w:cs="Arial"/>
          <w:sz w:val="24"/>
          <w:szCs w:val="24"/>
        </w:rPr>
        <w:t>O</w:t>
      </w:r>
      <w:r w:rsidR="00C94639" w:rsidRPr="00EF2616">
        <w:rPr>
          <w:rFonts w:ascii="Arial" w:hAnsi="Arial" w:cs="Arial"/>
          <w:sz w:val="24"/>
          <w:szCs w:val="24"/>
        </w:rPr>
        <w:t xml:space="preserve"> IBRAM </w:t>
      </w:r>
      <w:r>
        <w:rPr>
          <w:rFonts w:ascii="Arial" w:hAnsi="Arial" w:cs="Arial"/>
          <w:sz w:val="24"/>
          <w:szCs w:val="24"/>
        </w:rPr>
        <w:t>publicará em seu sítio eletrônico:</w:t>
      </w:r>
    </w:p>
    <w:p w14:paraId="0343A4C3" w14:textId="778B3CC9" w:rsidR="00F50690" w:rsidRDefault="00F50690" w:rsidP="00EF2616">
      <w:pPr>
        <w:ind w:right="-1"/>
        <w:jc w:val="both"/>
        <w:rPr>
          <w:rFonts w:ascii="Arial" w:hAnsi="Arial" w:cs="Arial"/>
          <w:sz w:val="24"/>
          <w:szCs w:val="24"/>
        </w:rPr>
      </w:pPr>
      <w:r>
        <w:rPr>
          <w:rFonts w:ascii="Arial" w:hAnsi="Arial" w:cs="Arial"/>
          <w:sz w:val="24"/>
          <w:szCs w:val="24"/>
        </w:rPr>
        <w:t xml:space="preserve">I </w:t>
      </w:r>
      <w:r w:rsidR="003A70AC">
        <w:rPr>
          <w:rFonts w:ascii="Arial" w:hAnsi="Arial" w:cs="Arial"/>
          <w:sz w:val="24"/>
          <w:szCs w:val="24"/>
        </w:rPr>
        <w:t>–</w:t>
      </w:r>
      <w:r>
        <w:rPr>
          <w:rFonts w:ascii="Arial" w:hAnsi="Arial" w:cs="Arial"/>
          <w:sz w:val="24"/>
          <w:szCs w:val="24"/>
        </w:rPr>
        <w:t xml:space="preserve"> </w:t>
      </w:r>
      <w:r w:rsidR="003A70AC">
        <w:rPr>
          <w:rFonts w:ascii="Arial" w:hAnsi="Arial" w:cs="Arial"/>
          <w:sz w:val="24"/>
          <w:szCs w:val="24"/>
        </w:rPr>
        <w:t xml:space="preserve">o aviso de </w:t>
      </w:r>
      <w:r>
        <w:rPr>
          <w:rFonts w:ascii="Arial" w:hAnsi="Arial" w:cs="Arial"/>
          <w:sz w:val="24"/>
          <w:szCs w:val="24"/>
        </w:rPr>
        <w:t>pedido de licenciamento ambiental simplificado de obra ou atividade</w:t>
      </w:r>
      <w:r w:rsidR="003A70AC">
        <w:rPr>
          <w:rFonts w:ascii="Arial" w:hAnsi="Arial" w:cs="Arial"/>
          <w:sz w:val="24"/>
          <w:szCs w:val="24"/>
        </w:rPr>
        <w:t>, em substituição à publicação do pedido de Licenciamento em Jornal de Grande Circulação</w:t>
      </w:r>
      <w:r>
        <w:rPr>
          <w:rFonts w:ascii="Arial" w:hAnsi="Arial" w:cs="Arial"/>
          <w:sz w:val="24"/>
          <w:szCs w:val="24"/>
        </w:rPr>
        <w:t>;</w:t>
      </w:r>
    </w:p>
    <w:p w14:paraId="33A7EEE5" w14:textId="77777777" w:rsidR="003A70AC" w:rsidRDefault="00F50690" w:rsidP="00EF2616">
      <w:pPr>
        <w:ind w:right="-1"/>
        <w:jc w:val="both"/>
        <w:rPr>
          <w:rFonts w:ascii="Arial" w:hAnsi="Arial" w:cs="Arial"/>
          <w:sz w:val="24"/>
          <w:szCs w:val="24"/>
        </w:rPr>
      </w:pPr>
      <w:r>
        <w:rPr>
          <w:rFonts w:ascii="Arial" w:hAnsi="Arial" w:cs="Arial"/>
          <w:sz w:val="24"/>
          <w:szCs w:val="24"/>
        </w:rPr>
        <w:t>II – o parecer técnico que deu subsídio à decisão sobre o deferimento ou indeferimento do pedido</w:t>
      </w:r>
    </w:p>
    <w:p w14:paraId="298B5C47" w14:textId="34B31EE6" w:rsidR="00F50690" w:rsidRDefault="003A70AC" w:rsidP="00EF2616">
      <w:pPr>
        <w:ind w:right="-1"/>
        <w:jc w:val="both"/>
        <w:rPr>
          <w:rFonts w:ascii="Arial" w:hAnsi="Arial" w:cs="Arial"/>
          <w:sz w:val="24"/>
          <w:szCs w:val="24"/>
        </w:rPr>
      </w:pPr>
      <w:r>
        <w:rPr>
          <w:rFonts w:ascii="Arial" w:hAnsi="Arial" w:cs="Arial"/>
          <w:sz w:val="24"/>
          <w:szCs w:val="24"/>
        </w:rPr>
        <w:t>III – A Licença Ambiental Simplificada emitida;</w:t>
      </w:r>
    </w:p>
    <w:p w14:paraId="20D5C7A7" w14:textId="011DCF3D" w:rsidR="00AF0F77" w:rsidRDefault="003A70AC" w:rsidP="00EF2616">
      <w:pPr>
        <w:ind w:right="-1"/>
        <w:jc w:val="both"/>
        <w:rPr>
          <w:rFonts w:ascii="Arial" w:hAnsi="Arial" w:cs="Arial"/>
          <w:sz w:val="24"/>
          <w:szCs w:val="24"/>
        </w:rPr>
      </w:pPr>
      <w:r>
        <w:rPr>
          <w:rFonts w:ascii="Arial" w:hAnsi="Arial" w:cs="Arial"/>
          <w:sz w:val="24"/>
          <w:szCs w:val="24"/>
        </w:rPr>
        <w:t>IV</w:t>
      </w:r>
      <w:r w:rsidR="00F50690">
        <w:rPr>
          <w:rFonts w:ascii="Arial" w:hAnsi="Arial" w:cs="Arial"/>
          <w:sz w:val="24"/>
          <w:szCs w:val="24"/>
        </w:rPr>
        <w:t xml:space="preserve"> – </w:t>
      </w:r>
      <w:r>
        <w:rPr>
          <w:rFonts w:ascii="Arial" w:hAnsi="Arial" w:cs="Arial"/>
          <w:sz w:val="24"/>
          <w:szCs w:val="24"/>
        </w:rPr>
        <w:t>o aviso de deferimento ou indeferimento d</w:t>
      </w:r>
      <w:r w:rsidR="00F50690">
        <w:rPr>
          <w:rFonts w:ascii="Arial" w:hAnsi="Arial" w:cs="Arial"/>
          <w:sz w:val="24"/>
          <w:szCs w:val="24"/>
        </w:rPr>
        <w:t>a Licença</w:t>
      </w:r>
      <w:r w:rsidR="00292CCE">
        <w:rPr>
          <w:rFonts w:ascii="Arial" w:hAnsi="Arial" w:cs="Arial"/>
          <w:sz w:val="24"/>
          <w:szCs w:val="24"/>
        </w:rPr>
        <w:t xml:space="preserve"> Ambienta</w:t>
      </w:r>
      <w:r w:rsidR="000D23A6">
        <w:rPr>
          <w:rFonts w:ascii="Arial" w:hAnsi="Arial" w:cs="Arial"/>
          <w:sz w:val="24"/>
          <w:szCs w:val="24"/>
        </w:rPr>
        <w:t>l</w:t>
      </w:r>
      <w:r w:rsidR="00292CCE">
        <w:rPr>
          <w:rFonts w:ascii="Arial" w:hAnsi="Arial" w:cs="Arial"/>
          <w:sz w:val="24"/>
          <w:szCs w:val="24"/>
        </w:rPr>
        <w:t xml:space="preserve"> Simplificada</w:t>
      </w:r>
      <w:r w:rsidR="00F50690">
        <w:rPr>
          <w:rFonts w:ascii="Arial" w:hAnsi="Arial" w:cs="Arial"/>
          <w:sz w:val="24"/>
          <w:szCs w:val="24"/>
        </w:rPr>
        <w:t>.</w:t>
      </w:r>
    </w:p>
    <w:p w14:paraId="1187B3B9" w14:textId="472BC0A7" w:rsidR="004E04D1" w:rsidRDefault="004E04D1" w:rsidP="00F3436F">
      <w:pPr>
        <w:ind w:right="-1"/>
        <w:jc w:val="both"/>
        <w:rPr>
          <w:rFonts w:ascii="Arial" w:hAnsi="Arial" w:cs="Arial"/>
          <w:sz w:val="24"/>
          <w:szCs w:val="24"/>
        </w:rPr>
      </w:pPr>
      <w:r>
        <w:rPr>
          <w:rFonts w:ascii="Arial" w:hAnsi="Arial" w:cs="Arial"/>
          <w:sz w:val="24"/>
          <w:szCs w:val="24"/>
        </w:rPr>
        <w:t xml:space="preserve">Art. </w:t>
      </w:r>
      <w:r w:rsidR="00A44A42">
        <w:rPr>
          <w:rFonts w:ascii="Arial" w:hAnsi="Arial" w:cs="Arial"/>
          <w:sz w:val="24"/>
          <w:szCs w:val="24"/>
        </w:rPr>
        <w:t>8</w:t>
      </w:r>
      <w:r w:rsidR="007F680B">
        <w:rPr>
          <w:rFonts w:ascii="Arial" w:hAnsi="Arial" w:cs="Arial"/>
          <w:sz w:val="24"/>
          <w:szCs w:val="24"/>
        </w:rPr>
        <w:t>º</w:t>
      </w:r>
      <w:r>
        <w:rPr>
          <w:rFonts w:ascii="Arial" w:hAnsi="Arial" w:cs="Arial"/>
          <w:sz w:val="24"/>
          <w:szCs w:val="24"/>
        </w:rPr>
        <w:t xml:space="preserve"> A Licença Ambiental Simplificada autorizar</w:t>
      </w:r>
      <w:r w:rsidR="007F680B">
        <w:rPr>
          <w:rFonts w:ascii="Arial" w:hAnsi="Arial" w:cs="Arial"/>
          <w:sz w:val="24"/>
          <w:szCs w:val="24"/>
        </w:rPr>
        <w:t>á</w:t>
      </w:r>
      <w:r w:rsidR="00EC5DD9">
        <w:rPr>
          <w:rFonts w:ascii="Arial" w:hAnsi="Arial" w:cs="Arial"/>
          <w:sz w:val="24"/>
          <w:szCs w:val="24"/>
        </w:rPr>
        <w:t>,</w:t>
      </w:r>
      <w:r w:rsidR="007F680B">
        <w:rPr>
          <w:rFonts w:ascii="Arial" w:hAnsi="Arial" w:cs="Arial"/>
          <w:sz w:val="24"/>
          <w:szCs w:val="24"/>
        </w:rPr>
        <w:t xml:space="preserve"> </w:t>
      </w:r>
      <w:r w:rsidR="00AF0F77">
        <w:rPr>
          <w:rFonts w:ascii="Arial" w:hAnsi="Arial" w:cs="Arial"/>
          <w:sz w:val="24"/>
          <w:szCs w:val="24"/>
        </w:rPr>
        <w:t>de uma única vez</w:t>
      </w:r>
      <w:r w:rsidR="00EC5DD9">
        <w:rPr>
          <w:rFonts w:ascii="Arial" w:hAnsi="Arial" w:cs="Arial"/>
          <w:sz w:val="24"/>
          <w:szCs w:val="24"/>
        </w:rPr>
        <w:t>,</w:t>
      </w:r>
      <w:r w:rsidR="00AF0F77">
        <w:rPr>
          <w:rFonts w:ascii="Arial" w:hAnsi="Arial" w:cs="Arial"/>
          <w:sz w:val="24"/>
          <w:szCs w:val="24"/>
        </w:rPr>
        <w:t xml:space="preserve"> </w:t>
      </w:r>
      <w:r w:rsidR="007F680B">
        <w:rPr>
          <w:rFonts w:ascii="Arial" w:hAnsi="Arial" w:cs="Arial"/>
          <w:sz w:val="24"/>
          <w:szCs w:val="24"/>
        </w:rPr>
        <w:t xml:space="preserve">a supressão de vegetação, instalação e operação da atividade, </w:t>
      </w:r>
      <w:r w:rsidR="00EC5DD9">
        <w:rPr>
          <w:rFonts w:ascii="Arial" w:hAnsi="Arial" w:cs="Arial"/>
          <w:sz w:val="24"/>
          <w:szCs w:val="24"/>
        </w:rPr>
        <w:t xml:space="preserve">bem como </w:t>
      </w:r>
      <w:r w:rsidR="007F680B">
        <w:rPr>
          <w:rFonts w:ascii="Arial" w:hAnsi="Arial" w:cs="Arial"/>
          <w:sz w:val="24"/>
          <w:szCs w:val="24"/>
        </w:rPr>
        <w:t xml:space="preserve">a execução de medidas mitigadoras. </w:t>
      </w:r>
    </w:p>
    <w:p w14:paraId="7A408B41" w14:textId="101F7837" w:rsidR="00F3436F" w:rsidRDefault="00F3436F" w:rsidP="00F3436F">
      <w:pPr>
        <w:ind w:right="-1"/>
        <w:jc w:val="both"/>
        <w:rPr>
          <w:rFonts w:ascii="Arial" w:hAnsi="Arial" w:cs="Arial"/>
          <w:sz w:val="24"/>
          <w:szCs w:val="24"/>
        </w:rPr>
      </w:pPr>
      <w:r>
        <w:rPr>
          <w:rFonts w:ascii="Arial" w:hAnsi="Arial" w:cs="Arial"/>
          <w:sz w:val="24"/>
          <w:szCs w:val="24"/>
        </w:rPr>
        <w:lastRenderedPageBreak/>
        <w:t xml:space="preserve">Art. </w:t>
      </w:r>
      <w:r w:rsidR="00A44A42">
        <w:rPr>
          <w:rFonts w:ascii="Arial" w:hAnsi="Arial" w:cs="Arial"/>
          <w:sz w:val="24"/>
          <w:szCs w:val="24"/>
        </w:rPr>
        <w:t>9</w:t>
      </w:r>
      <w:r w:rsidR="00A44A42" w:rsidRPr="00B20C23">
        <w:rPr>
          <w:rFonts w:ascii="Arial" w:hAnsi="Arial" w:cs="Arial"/>
          <w:sz w:val="24"/>
          <w:szCs w:val="24"/>
          <w:vertAlign w:val="superscript"/>
        </w:rPr>
        <w:t>o</w:t>
      </w:r>
      <w:r w:rsidR="003A70AC">
        <w:rPr>
          <w:rFonts w:ascii="Arial" w:hAnsi="Arial" w:cs="Arial"/>
          <w:sz w:val="24"/>
          <w:szCs w:val="24"/>
          <w:vertAlign w:val="superscript"/>
        </w:rPr>
        <w:t>.</w:t>
      </w:r>
      <w:r w:rsidR="00A44A42">
        <w:rPr>
          <w:rFonts w:ascii="Arial" w:hAnsi="Arial" w:cs="Arial"/>
          <w:sz w:val="24"/>
          <w:szCs w:val="24"/>
        </w:rPr>
        <w:t xml:space="preserve"> </w:t>
      </w:r>
      <w:r>
        <w:rPr>
          <w:rFonts w:ascii="Arial" w:hAnsi="Arial" w:cs="Arial"/>
          <w:sz w:val="24"/>
          <w:szCs w:val="24"/>
        </w:rPr>
        <w:t xml:space="preserve"> Por serem consideradas atividades de </w:t>
      </w:r>
      <w:r w:rsidRPr="00B36F19">
        <w:rPr>
          <w:rFonts w:ascii="Arial" w:hAnsi="Arial" w:cs="Arial"/>
          <w:sz w:val="24"/>
          <w:szCs w:val="24"/>
        </w:rPr>
        <w:t>pequeno potencial de impacto ambienta</w:t>
      </w:r>
      <w:r>
        <w:rPr>
          <w:rFonts w:ascii="Arial" w:hAnsi="Arial" w:cs="Arial"/>
          <w:sz w:val="24"/>
          <w:szCs w:val="24"/>
        </w:rPr>
        <w:t xml:space="preserve">l, as atividades objeto de </w:t>
      </w:r>
      <w:r w:rsidR="00862F7C">
        <w:rPr>
          <w:rFonts w:ascii="Arial" w:hAnsi="Arial" w:cs="Arial"/>
          <w:sz w:val="24"/>
          <w:szCs w:val="24"/>
        </w:rPr>
        <w:t xml:space="preserve">Licenciamento Ambiental Simplificado </w:t>
      </w:r>
      <w:r>
        <w:rPr>
          <w:rFonts w:ascii="Arial" w:hAnsi="Arial" w:cs="Arial"/>
          <w:sz w:val="24"/>
          <w:szCs w:val="24"/>
        </w:rPr>
        <w:t>não são passíveis d</w:t>
      </w:r>
      <w:r w:rsidR="00EC5DD9">
        <w:rPr>
          <w:rFonts w:ascii="Arial" w:hAnsi="Arial" w:cs="Arial"/>
          <w:sz w:val="24"/>
          <w:szCs w:val="24"/>
        </w:rPr>
        <w:t>a</w:t>
      </w:r>
      <w:r>
        <w:rPr>
          <w:rFonts w:ascii="Arial" w:hAnsi="Arial" w:cs="Arial"/>
          <w:sz w:val="24"/>
          <w:szCs w:val="24"/>
        </w:rPr>
        <w:t xml:space="preserve"> compensação ambiental</w:t>
      </w:r>
      <w:r w:rsidR="007F680B">
        <w:rPr>
          <w:rFonts w:ascii="Arial" w:hAnsi="Arial" w:cs="Arial"/>
          <w:sz w:val="24"/>
          <w:szCs w:val="24"/>
        </w:rPr>
        <w:t xml:space="preserve"> </w:t>
      </w:r>
      <w:r w:rsidR="00EC5DD9">
        <w:rPr>
          <w:rFonts w:ascii="Arial" w:hAnsi="Arial" w:cs="Arial"/>
          <w:sz w:val="24"/>
          <w:szCs w:val="24"/>
        </w:rPr>
        <w:t xml:space="preserve">que trata o art.36 da Lei Federal 9985/00 </w:t>
      </w:r>
      <w:r w:rsidR="007F680B">
        <w:rPr>
          <w:rFonts w:ascii="Arial" w:hAnsi="Arial" w:cs="Arial"/>
          <w:sz w:val="24"/>
          <w:szCs w:val="24"/>
        </w:rPr>
        <w:t xml:space="preserve">e não </w:t>
      </w:r>
      <w:r w:rsidR="00EC5DD9">
        <w:rPr>
          <w:rFonts w:ascii="Arial" w:hAnsi="Arial" w:cs="Arial"/>
          <w:sz w:val="24"/>
          <w:szCs w:val="24"/>
        </w:rPr>
        <w:t xml:space="preserve">são obrigadas a </w:t>
      </w:r>
      <w:r>
        <w:rPr>
          <w:rFonts w:ascii="Arial" w:hAnsi="Arial" w:cs="Arial"/>
          <w:sz w:val="24"/>
          <w:szCs w:val="24"/>
        </w:rPr>
        <w:t>executar</w:t>
      </w:r>
      <w:r w:rsidR="00EC5DD9">
        <w:rPr>
          <w:rFonts w:ascii="Arial" w:hAnsi="Arial" w:cs="Arial"/>
          <w:sz w:val="24"/>
          <w:szCs w:val="24"/>
        </w:rPr>
        <w:t xml:space="preserve"> um Programa de Educação Ambiental, a menos que este faça parte das medidas mitigadoras previstas pelo empreendedor</w:t>
      </w:r>
      <w:r w:rsidR="002A0C94">
        <w:rPr>
          <w:rFonts w:ascii="Arial" w:hAnsi="Arial" w:cs="Arial"/>
          <w:sz w:val="24"/>
          <w:szCs w:val="24"/>
        </w:rPr>
        <w:t xml:space="preserve"> ou exigidas pelo IBRAM quando da emissão da licença</w:t>
      </w:r>
      <w:r w:rsidR="007F680B" w:rsidRPr="003E19CE">
        <w:rPr>
          <w:rFonts w:ascii="Arial" w:hAnsi="Arial" w:cs="Arial"/>
          <w:sz w:val="24"/>
          <w:szCs w:val="24"/>
        </w:rPr>
        <w:t>.</w:t>
      </w:r>
    </w:p>
    <w:p w14:paraId="29619FEA" w14:textId="63B77564" w:rsidR="008B0A59" w:rsidRPr="008B0A59" w:rsidRDefault="00FB152A" w:rsidP="006515B4">
      <w:pPr>
        <w:ind w:right="-1"/>
        <w:jc w:val="both"/>
        <w:rPr>
          <w:rFonts w:ascii="Arial" w:hAnsi="Arial" w:cs="Arial"/>
          <w:sz w:val="24"/>
          <w:szCs w:val="24"/>
        </w:rPr>
      </w:pPr>
      <w:r>
        <w:rPr>
          <w:rFonts w:ascii="Arial" w:hAnsi="Arial" w:cs="Arial"/>
          <w:sz w:val="24"/>
          <w:szCs w:val="24"/>
        </w:rPr>
        <w:t xml:space="preserve">Art. </w:t>
      </w:r>
      <w:r w:rsidR="007F680B">
        <w:rPr>
          <w:rFonts w:ascii="Arial" w:hAnsi="Arial" w:cs="Arial"/>
          <w:sz w:val="24"/>
          <w:szCs w:val="24"/>
        </w:rPr>
        <w:t>1</w:t>
      </w:r>
      <w:r w:rsidR="00A44A42">
        <w:rPr>
          <w:rFonts w:ascii="Arial" w:hAnsi="Arial" w:cs="Arial"/>
          <w:sz w:val="24"/>
          <w:szCs w:val="24"/>
        </w:rPr>
        <w:t>0</w:t>
      </w:r>
      <w:r w:rsidR="003A70AC">
        <w:rPr>
          <w:rFonts w:ascii="Arial" w:hAnsi="Arial" w:cs="Arial"/>
          <w:sz w:val="24"/>
          <w:szCs w:val="24"/>
        </w:rPr>
        <w:t>º.</w:t>
      </w:r>
      <w:r w:rsidR="007F680B">
        <w:rPr>
          <w:rFonts w:ascii="Arial" w:hAnsi="Arial" w:cs="Arial"/>
          <w:sz w:val="24"/>
          <w:szCs w:val="24"/>
        </w:rPr>
        <w:t xml:space="preserve"> </w:t>
      </w:r>
      <w:r w:rsidR="008B0A59" w:rsidRPr="008B0A59">
        <w:rPr>
          <w:rFonts w:ascii="Arial" w:hAnsi="Arial" w:cs="Arial"/>
          <w:sz w:val="24"/>
          <w:szCs w:val="24"/>
        </w:rPr>
        <w:t>Nos casos em que houver simplificação de procedimentos por meio de legislação federal</w:t>
      </w:r>
      <w:r w:rsidR="002A0C94">
        <w:rPr>
          <w:rFonts w:ascii="Arial" w:hAnsi="Arial" w:cs="Arial"/>
          <w:sz w:val="24"/>
          <w:szCs w:val="24"/>
        </w:rPr>
        <w:t xml:space="preserve"> ou distrital</w:t>
      </w:r>
      <w:r w:rsidR="008B0A59" w:rsidRPr="008B0A59">
        <w:rPr>
          <w:rFonts w:ascii="Arial" w:hAnsi="Arial" w:cs="Arial"/>
          <w:sz w:val="24"/>
          <w:szCs w:val="24"/>
        </w:rPr>
        <w:t xml:space="preserve"> específica, esta deverá ser adotada.</w:t>
      </w:r>
    </w:p>
    <w:p w14:paraId="2140A562" w14:textId="4D98385F"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w:t>
      </w:r>
      <w:r w:rsidR="00A44A42">
        <w:rPr>
          <w:rFonts w:ascii="Arial" w:hAnsi="Arial" w:cs="Arial"/>
          <w:sz w:val="24"/>
          <w:szCs w:val="24"/>
        </w:rPr>
        <w:t>1</w:t>
      </w:r>
      <w:r w:rsidR="003A70A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 xml:space="preserve">Não caberá o procedimento de </w:t>
      </w:r>
      <w:r w:rsidR="00862F7C" w:rsidRPr="008B0A59">
        <w:rPr>
          <w:rFonts w:ascii="Arial" w:hAnsi="Arial" w:cs="Arial"/>
          <w:sz w:val="24"/>
          <w:szCs w:val="24"/>
        </w:rPr>
        <w:t xml:space="preserve">Licenciamento Ambiental Simplificado </w:t>
      </w:r>
      <w:r w:rsidRPr="008B0A59">
        <w:rPr>
          <w:rFonts w:ascii="Arial" w:hAnsi="Arial" w:cs="Arial"/>
          <w:sz w:val="24"/>
          <w:szCs w:val="24"/>
        </w:rPr>
        <w:t>para ampliação de empreendimento ou atividade cujo porte total exceda o limite estabelecido no Anexo I desta Resolução.</w:t>
      </w:r>
    </w:p>
    <w:p w14:paraId="48155E1E" w14:textId="71510E23"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w:t>
      </w:r>
      <w:r w:rsidR="00A44A42">
        <w:rPr>
          <w:rFonts w:ascii="Arial" w:hAnsi="Arial" w:cs="Arial"/>
          <w:sz w:val="24"/>
          <w:szCs w:val="24"/>
        </w:rPr>
        <w:t>2</w:t>
      </w:r>
      <w:r w:rsidR="003A70A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 xml:space="preserve">Caso o empreendimento exerça mais de uma atividade, de naturezas distintas, enquadradas no licenciamento simplificado, </w:t>
      </w:r>
      <w:r w:rsidR="002A0C94">
        <w:rPr>
          <w:rFonts w:ascii="Arial" w:hAnsi="Arial" w:cs="Arial"/>
          <w:sz w:val="24"/>
          <w:szCs w:val="24"/>
        </w:rPr>
        <w:t>será possível</w:t>
      </w:r>
      <w:r w:rsidRPr="008B0A59">
        <w:rPr>
          <w:rFonts w:ascii="Arial" w:hAnsi="Arial" w:cs="Arial"/>
          <w:sz w:val="24"/>
          <w:szCs w:val="24"/>
        </w:rPr>
        <w:t xml:space="preserve"> o licenciamento</w:t>
      </w:r>
      <w:r w:rsidR="00AF0F77">
        <w:rPr>
          <w:rFonts w:ascii="Arial" w:hAnsi="Arial" w:cs="Arial"/>
          <w:sz w:val="24"/>
          <w:szCs w:val="24"/>
        </w:rPr>
        <w:t xml:space="preserve"> simplificado</w:t>
      </w:r>
      <w:r w:rsidRPr="008B0A59">
        <w:rPr>
          <w:rFonts w:ascii="Arial" w:hAnsi="Arial" w:cs="Arial"/>
          <w:sz w:val="24"/>
          <w:szCs w:val="24"/>
        </w:rPr>
        <w:t xml:space="preserve"> conjunto dessas atividades.</w:t>
      </w:r>
    </w:p>
    <w:p w14:paraId="76C8839B" w14:textId="028988C8"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w:t>
      </w:r>
      <w:r w:rsidR="00A44A42">
        <w:rPr>
          <w:rFonts w:ascii="Arial" w:hAnsi="Arial" w:cs="Arial"/>
          <w:sz w:val="24"/>
          <w:szCs w:val="24"/>
        </w:rPr>
        <w:t>3</w:t>
      </w:r>
      <w:r w:rsidR="003A70A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 xml:space="preserve">No caso de diversificação ou alteração do processo produtivo do empreendimento ou da atividade objeto de procedimento de licenciamento ambiental simplificado </w:t>
      </w:r>
      <w:r w:rsidR="009D3D55">
        <w:rPr>
          <w:rFonts w:ascii="Arial" w:hAnsi="Arial" w:cs="Arial"/>
          <w:sz w:val="24"/>
          <w:szCs w:val="24"/>
        </w:rPr>
        <w:t xml:space="preserve">de forma que modifique a magnitude dos impactos ambientais, </w:t>
      </w:r>
      <w:r w:rsidRPr="008B0A59">
        <w:rPr>
          <w:rFonts w:ascii="Arial" w:hAnsi="Arial" w:cs="Arial"/>
          <w:sz w:val="24"/>
          <w:szCs w:val="24"/>
        </w:rPr>
        <w:t xml:space="preserve">deverá ser requerida nova licença ambiental, podendo esta também ser </w:t>
      </w:r>
      <w:proofErr w:type="gramStart"/>
      <w:r w:rsidRPr="008B0A59">
        <w:rPr>
          <w:rFonts w:ascii="Arial" w:hAnsi="Arial" w:cs="Arial"/>
          <w:sz w:val="24"/>
          <w:szCs w:val="24"/>
        </w:rPr>
        <w:t>realizada por procedimento simplificado caso</w:t>
      </w:r>
      <w:proofErr w:type="gramEnd"/>
      <w:r w:rsidRPr="008B0A59">
        <w:rPr>
          <w:rFonts w:ascii="Arial" w:hAnsi="Arial" w:cs="Arial"/>
          <w:sz w:val="24"/>
          <w:szCs w:val="24"/>
        </w:rPr>
        <w:t xml:space="preserve"> se enquadre nos limites e critérios estabelecidos.</w:t>
      </w:r>
    </w:p>
    <w:p w14:paraId="677A79FB" w14:textId="6FA40610"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AB3A7C" w:rsidRPr="008B0A59">
        <w:rPr>
          <w:rFonts w:ascii="Arial" w:hAnsi="Arial" w:cs="Arial"/>
          <w:sz w:val="24"/>
          <w:szCs w:val="24"/>
        </w:rPr>
        <w:t>1</w:t>
      </w:r>
      <w:r w:rsidR="00A44A42">
        <w:rPr>
          <w:rFonts w:ascii="Arial" w:hAnsi="Arial" w:cs="Arial"/>
          <w:sz w:val="24"/>
          <w:szCs w:val="24"/>
        </w:rPr>
        <w:t>4</w:t>
      </w:r>
      <w:r w:rsidR="003A70AC">
        <w:rPr>
          <w:rFonts w:ascii="Arial" w:hAnsi="Arial" w:cs="Arial"/>
          <w:sz w:val="24"/>
          <w:szCs w:val="24"/>
        </w:rPr>
        <w:t>.</w:t>
      </w:r>
      <w:r w:rsidR="00AB3A7C" w:rsidRPr="008B0A59">
        <w:rPr>
          <w:rFonts w:ascii="Arial" w:hAnsi="Arial" w:cs="Arial"/>
          <w:sz w:val="24"/>
          <w:szCs w:val="24"/>
        </w:rPr>
        <w:t xml:space="preserve"> </w:t>
      </w:r>
      <w:r w:rsidR="002862CE">
        <w:rPr>
          <w:rFonts w:ascii="Arial" w:hAnsi="Arial" w:cs="Arial"/>
          <w:sz w:val="24"/>
          <w:szCs w:val="24"/>
        </w:rPr>
        <w:t>Fica facultado ao</w:t>
      </w:r>
      <w:r w:rsidRPr="008B0A59">
        <w:rPr>
          <w:rFonts w:ascii="Arial" w:hAnsi="Arial" w:cs="Arial"/>
          <w:sz w:val="24"/>
          <w:szCs w:val="24"/>
        </w:rPr>
        <w:t xml:space="preserve">s empreendimentos ou atividades que se encontrem em processo de licenciamento ambiental na data da publicação desta Resolução e </w:t>
      </w:r>
      <w:r w:rsidR="00862F7C">
        <w:rPr>
          <w:rFonts w:ascii="Arial" w:hAnsi="Arial" w:cs="Arial"/>
          <w:sz w:val="24"/>
          <w:szCs w:val="24"/>
        </w:rPr>
        <w:t xml:space="preserve">que </w:t>
      </w:r>
      <w:r w:rsidRPr="008B0A59">
        <w:rPr>
          <w:rFonts w:ascii="Arial" w:hAnsi="Arial" w:cs="Arial"/>
          <w:sz w:val="24"/>
          <w:szCs w:val="24"/>
        </w:rPr>
        <w:t xml:space="preserve">se enquadrem nos seus pressupostos requerer </w:t>
      </w:r>
      <w:r w:rsidR="002862CE">
        <w:rPr>
          <w:rFonts w:ascii="Arial" w:hAnsi="Arial" w:cs="Arial"/>
          <w:sz w:val="24"/>
          <w:szCs w:val="24"/>
        </w:rPr>
        <w:t xml:space="preserve">a </w:t>
      </w:r>
      <w:r w:rsidRPr="008B0A59">
        <w:rPr>
          <w:rFonts w:ascii="Arial" w:hAnsi="Arial" w:cs="Arial"/>
          <w:sz w:val="24"/>
          <w:szCs w:val="24"/>
        </w:rPr>
        <w:t>migração para o procedimento de licenciamento ambiental simplificado, quando da renovação da licença atual ou do requerimento da licença subsequente.</w:t>
      </w:r>
    </w:p>
    <w:p w14:paraId="60A67AB5" w14:textId="18FDFA47" w:rsidR="00B36F19" w:rsidRDefault="008B0A59" w:rsidP="006515B4">
      <w:pPr>
        <w:ind w:right="-1"/>
        <w:jc w:val="both"/>
        <w:rPr>
          <w:rFonts w:ascii="Arial" w:hAnsi="Arial" w:cs="Arial"/>
          <w:sz w:val="24"/>
          <w:szCs w:val="24"/>
        </w:rPr>
      </w:pPr>
      <w:r w:rsidRPr="008B0A59">
        <w:rPr>
          <w:rFonts w:ascii="Arial" w:hAnsi="Arial" w:cs="Arial"/>
          <w:sz w:val="24"/>
          <w:szCs w:val="24"/>
        </w:rPr>
        <w:t>Parágrafo Único</w:t>
      </w:r>
      <w:r w:rsidR="00E51C4F">
        <w:rPr>
          <w:rFonts w:ascii="Arial" w:hAnsi="Arial" w:cs="Arial"/>
          <w:sz w:val="24"/>
          <w:szCs w:val="24"/>
        </w:rPr>
        <w:t>.</w:t>
      </w:r>
      <w:r w:rsidR="00FC07E3">
        <w:rPr>
          <w:rFonts w:ascii="Arial" w:hAnsi="Arial" w:cs="Arial"/>
          <w:sz w:val="24"/>
          <w:szCs w:val="24"/>
        </w:rPr>
        <w:t xml:space="preserve"> </w:t>
      </w:r>
      <w:r w:rsidRPr="008B0A59">
        <w:rPr>
          <w:rFonts w:ascii="Arial" w:hAnsi="Arial" w:cs="Arial"/>
          <w:sz w:val="24"/>
          <w:szCs w:val="24"/>
        </w:rPr>
        <w:t xml:space="preserve">Caso o valor pago </w:t>
      </w:r>
      <w:r w:rsidR="004C45A8">
        <w:rPr>
          <w:rFonts w:ascii="Arial" w:hAnsi="Arial" w:cs="Arial"/>
          <w:sz w:val="24"/>
          <w:szCs w:val="24"/>
        </w:rPr>
        <w:t xml:space="preserve">no processo de licenciamento </w:t>
      </w:r>
      <w:r w:rsidRPr="008B0A59">
        <w:rPr>
          <w:rFonts w:ascii="Arial" w:hAnsi="Arial" w:cs="Arial"/>
          <w:sz w:val="24"/>
          <w:szCs w:val="24"/>
        </w:rPr>
        <w:t>tenha sido menor que o preço estabelecido para o licenciamento ambiental simplificado, o requerente recolherá a diferença.</w:t>
      </w:r>
    </w:p>
    <w:p w14:paraId="3AA2DE28" w14:textId="792C266A" w:rsidR="00501544" w:rsidRPr="00501544" w:rsidRDefault="00501544" w:rsidP="006515B4">
      <w:pPr>
        <w:ind w:right="-1"/>
        <w:jc w:val="both"/>
        <w:rPr>
          <w:rFonts w:ascii="Arial" w:hAnsi="Arial" w:cs="Arial"/>
          <w:sz w:val="24"/>
          <w:szCs w:val="24"/>
        </w:rPr>
      </w:pPr>
      <w:r w:rsidRPr="00501544">
        <w:rPr>
          <w:rFonts w:ascii="Arial" w:hAnsi="Arial" w:cs="Arial"/>
          <w:sz w:val="24"/>
          <w:szCs w:val="24"/>
        </w:rPr>
        <w:t>Art.</w:t>
      </w:r>
      <w:r w:rsidR="00FB152A">
        <w:rPr>
          <w:rFonts w:ascii="Arial" w:hAnsi="Arial" w:cs="Arial"/>
          <w:sz w:val="24"/>
          <w:szCs w:val="24"/>
        </w:rPr>
        <w:t xml:space="preserve"> </w:t>
      </w:r>
      <w:r w:rsidR="005A23A0">
        <w:rPr>
          <w:rFonts w:ascii="Arial" w:hAnsi="Arial" w:cs="Arial"/>
          <w:sz w:val="24"/>
          <w:szCs w:val="24"/>
        </w:rPr>
        <w:t>1</w:t>
      </w:r>
      <w:r w:rsidR="00A44A42">
        <w:rPr>
          <w:rFonts w:ascii="Arial" w:hAnsi="Arial" w:cs="Arial"/>
          <w:sz w:val="24"/>
          <w:szCs w:val="24"/>
        </w:rPr>
        <w:t>5</w:t>
      </w:r>
      <w:r w:rsidR="003A70AC">
        <w:rPr>
          <w:rFonts w:ascii="Arial" w:hAnsi="Arial" w:cs="Arial"/>
          <w:sz w:val="24"/>
          <w:szCs w:val="24"/>
        </w:rPr>
        <w:t>.</w:t>
      </w:r>
      <w:r w:rsidR="00FB152A">
        <w:rPr>
          <w:rFonts w:ascii="Arial" w:hAnsi="Arial" w:cs="Arial"/>
          <w:sz w:val="24"/>
          <w:szCs w:val="24"/>
        </w:rPr>
        <w:t xml:space="preserve"> </w:t>
      </w:r>
      <w:r w:rsidRPr="00501544">
        <w:rPr>
          <w:rFonts w:ascii="Arial" w:hAnsi="Arial" w:cs="Arial"/>
          <w:sz w:val="24"/>
          <w:szCs w:val="24"/>
        </w:rPr>
        <w:t xml:space="preserve">A Licença </w:t>
      </w:r>
      <w:r w:rsidR="003A70AC">
        <w:rPr>
          <w:rFonts w:ascii="Arial" w:hAnsi="Arial" w:cs="Arial"/>
          <w:sz w:val="24"/>
          <w:szCs w:val="24"/>
        </w:rPr>
        <w:t xml:space="preserve">Ambiental </w:t>
      </w:r>
      <w:r w:rsidRPr="00501544">
        <w:rPr>
          <w:rFonts w:ascii="Arial" w:hAnsi="Arial" w:cs="Arial"/>
          <w:sz w:val="24"/>
          <w:szCs w:val="24"/>
        </w:rPr>
        <w:t xml:space="preserve">Simplificada terá prazo de validade de </w:t>
      </w:r>
      <w:proofErr w:type="gramStart"/>
      <w:r w:rsidRPr="00501544">
        <w:rPr>
          <w:rFonts w:ascii="Arial" w:hAnsi="Arial" w:cs="Arial"/>
          <w:sz w:val="24"/>
          <w:szCs w:val="24"/>
        </w:rPr>
        <w:t>4</w:t>
      </w:r>
      <w:proofErr w:type="gramEnd"/>
      <w:r w:rsidRPr="00501544">
        <w:rPr>
          <w:rFonts w:ascii="Arial" w:hAnsi="Arial" w:cs="Arial"/>
          <w:sz w:val="24"/>
          <w:szCs w:val="24"/>
        </w:rPr>
        <w:t xml:space="preserve"> (quatro) a 10 (dez) anos, admitindo-se renovações periódicas.</w:t>
      </w:r>
    </w:p>
    <w:p w14:paraId="15316F8A" w14:textId="2DCAB0DD" w:rsidR="00501544" w:rsidRPr="00501544" w:rsidRDefault="00501544" w:rsidP="006515B4">
      <w:pPr>
        <w:ind w:right="-1"/>
        <w:jc w:val="both"/>
        <w:rPr>
          <w:rFonts w:ascii="Arial" w:hAnsi="Arial" w:cs="Arial"/>
          <w:sz w:val="24"/>
          <w:szCs w:val="24"/>
        </w:rPr>
      </w:pPr>
      <w:r w:rsidRPr="00501544">
        <w:rPr>
          <w:rFonts w:ascii="Arial" w:hAnsi="Arial" w:cs="Arial"/>
          <w:sz w:val="24"/>
          <w:szCs w:val="24"/>
        </w:rPr>
        <w:t>§ 1º</w:t>
      </w:r>
      <w:r w:rsidR="003A70AC">
        <w:rPr>
          <w:rFonts w:ascii="Arial" w:hAnsi="Arial" w:cs="Arial"/>
          <w:sz w:val="24"/>
          <w:szCs w:val="24"/>
        </w:rPr>
        <w:t>.</w:t>
      </w:r>
      <w:r w:rsidRPr="00501544">
        <w:rPr>
          <w:rFonts w:ascii="Arial" w:hAnsi="Arial" w:cs="Arial"/>
          <w:sz w:val="24"/>
          <w:szCs w:val="24"/>
        </w:rPr>
        <w:t xml:space="preserve"> Na renovação da Licença Simplificada de um empreendimento ou atividade, o órgão ambiental competente poderá, mediante decisão motivada, aumentar ou diminuir o seu prazo de validade, após avaliação do desempenho ambiental da atividade ou empreendimento no período de vigência anterior, respeitados os limites estabelecidos no caput deste artigo.</w:t>
      </w:r>
    </w:p>
    <w:p w14:paraId="2490ADCB" w14:textId="53EFC79B" w:rsidR="00501544" w:rsidRPr="00501544" w:rsidRDefault="00501544" w:rsidP="006515B4">
      <w:pPr>
        <w:ind w:right="-1"/>
        <w:jc w:val="both"/>
        <w:rPr>
          <w:rFonts w:ascii="Arial" w:hAnsi="Arial" w:cs="Arial"/>
          <w:sz w:val="24"/>
          <w:szCs w:val="24"/>
        </w:rPr>
      </w:pPr>
      <w:r w:rsidRPr="00501544">
        <w:rPr>
          <w:rFonts w:ascii="Arial" w:hAnsi="Arial" w:cs="Arial"/>
          <w:sz w:val="24"/>
          <w:szCs w:val="24"/>
        </w:rPr>
        <w:lastRenderedPageBreak/>
        <w:t>§ 2º</w:t>
      </w:r>
      <w:r w:rsidR="003A70AC">
        <w:rPr>
          <w:rFonts w:ascii="Arial" w:hAnsi="Arial" w:cs="Arial"/>
          <w:sz w:val="24"/>
          <w:szCs w:val="24"/>
        </w:rPr>
        <w:t>.</w:t>
      </w:r>
      <w:r w:rsidRPr="00501544">
        <w:rPr>
          <w:rFonts w:ascii="Arial" w:hAnsi="Arial" w:cs="Arial"/>
          <w:sz w:val="24"/>
          <w:szCs w:val="24"/>
        </w:rPr>
        <w:t xml:space="preserve"> A renovação da Licença Simplificada de um empreendimento ou atividade, deverá ser requerida com antecedência mínima de </w:t>
      </w:r>
      <w:r w:rsidR="00FC07E3">
        <w:rPr>
          <w:rFonts w:ascii="Arial" w:hAnsi="Arial" w:cs="Arial"/>
          <w:sz w:val="24"/>
          <w:szCs w:val="24"/>
        </w:rPr>
        <w:t>6</w:t>
      </w:r>
      <w:r w:rsidR="004C45A8">
        <w:rPr>
          <w:rFonts w:ascii="Arial" w:hAnsi="Arial" w:cs="Arial"/>
          <w:sz w:val="24"/>
          <w:szCs w:val="24"/>
        </w:rPr>
        <w:t>0</w:t>
      </w:r>
      <w:r w:rsidR="004C45A8" w:rsidRPr="00501544">
        <w:rPr>
          <w:rFonts w:ascii="Arial" w:hAnsi="Arial" w:cs="Arial"/>
          <w:sz w:val="24"/>
          <w:szCs w:val="24"/>
        </w:rPr>
        <w:t xml:space="preserve"> </w:t>
      </w:r>
      <w:r w:rsidRPr="00501544">
        <w:rPr>
          <w:rFonts w:ascii="Arial" w:hAnsi="Arial" w:cs="Arial"/>
          <w:sz w:val="24"/>
          <w:szCs w:val="24"/>
        </w:rPr>
        <w:t>(</w:t>
      </w:r>
      <w:r w:rsidR="00FC07E3">
        <w:rPr>
          <w:rFonts w:ascii="Arial" w:hAnsi="Arial" w:cs="Arial"/>
          <w:sz w:val="24"/>
          <w:szCs w:val="24"/>
        </w:rPr>
        <w:t>sessenta</w:t>
      </w:r>
      <w:r w:rsidRPr="00501544">
        <w:rPr>
          <w:rFonts w:ascii="Arial" w:hAnsi="Arial" w:cs="Arial"/>
          <w:sz w:val="24"/>
          <w:szCs w:val="24"/>
        </w:rPr>
        <w:t>) dias da expiração de seu prazo de validade, fixado na respectiva licença, ficando este automaticamente prorrogado até a manifestação definitiva do órgão ambiental competente.</w:t>
      </w:r>
    </w:p>
    <w:p w14:paraId="5D68021C" w14:textId="30C95D6D" w:rsidR="00BF22A3" w:rsidRDefault="00501544" w:rsidP="006515B4">
      <w:pPr>
        <w:ind w:right="-1"/>
        <w:jc w:val="both"/>
        <w:rPr>
          <w:rFonts w:ascii="Arial" w:hAnsi="Arial" w:cs="Arial"/>
          <w:sz w:val="24"/>
          <w:szCs w:val="24"/>
        </w:rPr>
      </w:pPr>
      <w:r w:rsidRPr="00501544">
        <w:rPr>
          <w:rFonts w:ascii="Arial" w:hAnsi="Arial" w:cs="Arial"/>
          <w:sz w:val="24"/>
          <w:szCs w:val="24"/>
        </w:rPr>
        <w:t xml:space="preserve">Art. </w:t>
      </w:r>
      <w:r w:rsidR="005A23A0" w:rsidRPr="00501544">
        <w:rPr>
          <w:rFonts w:ascii="Arial" w:hAnsi="Arial" w:cs="Arial"/>
          <w:sz w:val="24"/>
          <w:szCs w:val="24"/>
        </w:rPr>
        <w:t>1</w:t>
      </w:r>
      <w:r w:rsidR="00A44A42">
        <w:rPr>
          <w:rFonts w:ascii="Arial" w:hAnsi="Arial" w:cs="Arial"/>
          <w:sz w:val="24"/>
          <w:szCs w:val="24"/>
        </w:rPr>
        <w:t>6</w:t>
      </w:r>
      <w:r w:rsidR="003A70AC">
        <w:rPr>
          <w:rFonts w:ascii="Arial" w:hAnsi="Arial" w:cs="Arial"/>
          <w:sz w:val="24"/>
          <w:szCs w:val="24"/>
        </w:rPr>
        <w:t>.</w:t>
      </w:r>
      <w:r w:rsidR="00FB152A">
        <w:rPr>
          <w:rFonts w:ascii="Arial" w:hAnsi="Arial" w:cs="Arial"/>
          <w:sz w:val="24"/>
          <w:szCs w:val="24"/>
        </w:rPr>
        <w:t xml:space="preserve"> </w:t>
      </w:r>
      <w:r w:rsidR="00BF22A3">
        <w:rPr>
          <w:rFonts w:ascii="Arial" w:hAnsi="Arial" w:cs="Arial"/>
          <w:sz w:val="24"/>
          <w:szCs w:val="24"/>
        </w:rPr>
        <w:t xml:space="preserve">Esta resolução passará por revisão em até </w:t>
      </w:r>
      <w:proofErr w:type="gramStart"/>
      <w:r w:rsidR="00BF22A3">
        <w:rPr>
          <w:rFonts w:ascii="Arial" w:hAnsi="Arial" w:cs="Arial"/>
          <w:sz w:val="24"/>
          <w:szCs w:val="24"/>
        </w:rPr>
        <w:t>2</w:t>
      </w:r>
      <w:proofErr w:type="gramEnd"/>
      <w:r w:rsidR="00BF22A3">
        <w:rPr>
          <w:rFonts w:ascii="Arial" w:hAnsi="Arial" w:cs="Arial"/>
          <w:sz w:val="24"/>
          <w:szCs w:val="24"/>
        </w:rPr>
        <w:t xml:space="preserve"> anos;</w:t>
      </w:r>
    </w:p>
    <w:p w14:paraId="7A25E34E" w14:textId="3811E974" w:rsidR="00501544" w:rsidRDefault="00BF22A3" w:rsidP="006515B4">
      <w:pPr>
        <w:ind w:right="-1"/>
        <w:jc w:val="both"/>
        <w:rPr>
          <w:rFonts w:ascii="Arial" w:hAnsi="Arial" w:cs="Arial"/>
          <w:sz w:val="24"/>
          <w:szCs w:val="24"/>
        </w:rPr>
      </w:pPr>
      <w:r>
        <w:rPr>
          <w:rFonts w:ascii="Arial" w:hAnsi="Arial" w:cs="Arial"/>
          <w:sz w:val="24"/>
          <w:szCs w:val="24"/>
        </w:rPr>
        <w:t>Art</w:t>
      </w:r>
      <w:r w:rsidR="00A44A42">
        <w:rPr>
          <w:rFonts w:ascii="Arial" w:hAnsi="Arial" w:cs="Arial"/>
          <w:sz w:val="24"/>
          <w:szCs w:val="24"/>
        </w:rPr>
        <w:t>.</w:t>
      </w:r>
      <w:r>
        <w:rPr>
          <w:rFonts w:ascii="Arial" w:hAnsi="Arial" w:cs="Arial"/>
          <w:sz w:val="24"/>
          <w:szCs w:val="24"/>
        </w:rPr>
        <w:t xml:space="preserve"> </w:t>
      </w:r>
      <w:r w:rsidR="005A23A0">
        <w:rPr>
          <w:rFonts w:ascii="Arial" w:hAnsi="Arial" w:cs="Arial"/>
          <w:sz w:val="24"/>
          <w:szCs w:val="24"/>
        </w:rPr>
        <w:t>1</w:t>
      </w:r>
      <w:r w:rsidR="00A44A42">
        <w:rPr>
          <w:rFonts w:ascii="Arial" w:hAnsi="Arial" w:cs="Arial"/>
          <w:sz w:val="24"/>
          <w:szCs w:val="24"/>
        </w:rPr>
        <w:t>7</w:t>
      </w:r>
      <w:r w:rsidR="003A70AC">
        <w:rPr>
          <w:rFonts w:ascii="Arial" w:hAnsi="Arial" w:cs="Arial"/>
          <w:sz w:val="24"/>
          <w:szCs w:val="24"/>
        </w:rPr>
        <w:t>.</w:t>
      </w:r>
      <w:r>
        <w:rPr>
          <w:rFonts w:ascii="Arial" w:hAnsi="Arial" w:cs="Arial"/>
          <w:sz w:val="24"/>
          <w:szCs w:val="24"/>
        </w:rPr>
        <w:t xml:space="preserve"> </w:t>
      </w:r>
      <w:r w:rsidR="00501544" w:rsidRPr="00501544">
        <w:rPr>
          <w:rFonts w:ascii="Arial" w:hAnsi="Arial" w:cs="Arial"/>
          <w:sz w:val="24"/>
          <w:szCs w:val="24"/>
        </w:rPr>
        <w:t>Esta Resolução entra em vigor na data de sua publicação</w:t>
      </w:r>
      <w:r w:rsidR="00A44A42">
        <w:rPr>
          <w:rFonts w:ascii="Arial" w:hAnsi="Arial" w:cs="Arial"/>
          <w:sz w:val="24"/>
          <w:szCs w:val="24"/>
        </w:rPr>
        <w:t xml:space="preserve"> e fica revogada a Resolução CONAM </w:t>
      </w:r>
      <w:proofErr w:type="gramStart"/>
      <w:r w:rsidR="0069534F">
        <w:rPr>
          <w:rFonts w:ascii="Arial" w:hAnsi="Arial" w:cs="Arial"/>
          <w:sz w:val="24"/>
          <w:szCs w:val="24"/>
        </w:rPr>
        <w:t>n</w:t>
      </w:r>
      <w:r w:rsidR="0069534F" w:rsidRPr="00B20C23">
        <w:rPr>
          <w:rFonts w:ascii="Arial" w:hAnsi="Arial" w:cs="Arial"/>
          <w:sz w:val="24"/>
          <w:szCs w:val="24"/>
          <w:vertAlign w:val="superscript"/>
        </w:rPr>
        <w:t>o</w:t>
      </w:r>
      <w:r w:rsidR="0069534F">
        <w:rPr>
          <w:rFonts w:ascii="Arial" w:hAnsi="Arial" w:cs="Arial"/>
          <w:sz w:val="24"/>
          <w:szCs w:val="24"/>
        </w:rPr>
        <w:t xml:space="preserve"> 02</w:t>
      </w:r>
      <w:proofErr w:type="gramEnd"/>
      <w:r w:rsidR="0069534F">
        <w:rPr>
          <w:rFonts w:ascii="Arial" w:hAnsi="Arial" w:cs="Arial"/>
          <w:sz w:val="24"/>
          <w:szCs w:val="24"/>
        </w:rPr>
        <w:t xml:space="preserve"> de 2014</w:t>
      </w:r>
      <w:r w:rsidR="00501544" w:rsidRPr="00501544">
        <w:rPr>
          <w:rFonts w:ascii="Arial" w:hAnsi="Arial" w:cs="Arial"/>
          <w:sz w:val="24"/>
          <w:szCs w:val="24"/>
        </w:rPr>
        <w:t>.</w:t>
      </w:r>
    </w:p>
    <w:p w14:paraId="67EDE9D5" w14:textId="77777777" w:rsidR="00272C6E" w:rsidRPr="00501544" w:rsidRDefault="00272C6E" w:rsidP="006515B4">
      <w:pPr>
        <w:ind w:right="-1"/>
        <w:jc w:val="both"/>
        <w:rPr>
          <w:rFonts w:ascii="Arial" w:hAnsi="Arial" w:cs="Arial"/>
          <w:sz w:val="24"/>
          <w:szCs w:val="24"/>
        </w:rPr>
      </w:pPr>
    </w:p>
    <w:p w14:paraId="091EEFEE" w14:textId="02E72E8B" w:rsidR="00272C6E" w:rsidRDefault="00272C6E" w:rsidP="00272C6E">
      <w:pPr>
        <w:spacing w:after="0" w:line="240" w:lineRule="auto"/>
        <w:ind w:right="-1"/>
        <w:jc w:val="center"/>
        <w:rPr>
          <w:rFonts w:ascii="Arial" w:hAnsi="Arial" w:cs="Arial"/>
          <w:sz w:val="24"/>
          <w:szCs w:val="24"/>
        </w:rPr>
      </w:pPr>
      <w:r>
        <w:rPr>
          <w:rFonts w:ascii="Arial" w:hAnsi="Arial" w:cs="Arial"/>
          <w:sz w:val="24"/>
          <w:szCs w:val="24"/>
        </w:rPr>
        <w:t>IGOR TOKARSKI</w:t>
      </w:r>
    </w:p>
    <w:p w14:paraId="1A8E2033" w14:textId="77777777" w:rsidR="00501544" w:rsidRDefault="00501544" w:rsidP="00272C6E">
      <w:pPr>
        <w:spacing w:after="0" w:line="240" w:lineRule="auto"/>
        <w:ind w:right="-1"/>
        <w:jc w:val="center"/>
        <w:rPr>
          <w:rFonts w:ascii="Arial" w:hAnsi="Arial" w:cs="Arial"/>
          <w:sz w:val="24"/>
          <w:szCs w:val="24"/>
        </w:rPr>
      </w:pPr>
      <w:r w:rsidRPr="00501544">
        <w:rPr>
          <w:rFonts w:ascii="Arial" w:hAnsi="Arial" w:cs="Arial"/>
          <w:sz w:val="24"/>
          <w:szCs w:val="24"/>
        </w:rPr>
        <w:t>Presidente do Conselho de Meio Ambiente do Distrito Federal</w:t>
      </w:r>
    </w:p>
    <w:p w14:paraId="5975F78D" w14:textId="77777777" w:rsidR="00C471FF" w:rsidRDefault="00C471FF" w:rsidP="006515B4">
      <w:pPr>
        <w:ind w:right="-1"/>
        <w:rPr>
          <w:rFonts w:ascii="Arial" w:hAnsi="Arial" w:cs="Arial"/>
          <w:sz w:val="24"/>
          <w:szCs w:val="24"/>
        </w:rPr>
      </w:pPr>
      <w:r>
        <w:rPr>
          <w:rFonts w:ascii="Arial" w:hAnsi="Arial" w:cs="Arial"/>
          <w:sz w:val="24"/>
          <w:szCs w:val="24"/>
        </w:rPr>
        <w:br w:type="page"/>
      </w:r>
    </w:p>
    <w:p w14:paraId="1DA6D0D0" w14:textId="77777777" w:rsidR="000D267C" w:rsidRDefault="000D267C" w:rsidP="006515B4">
      <w:pPr>
        <w:ind w:right="-1"/>
        <w:jc w:val="both"/>
        <w:rPr>
          <w:rFonts w:ascii="Arial" w:hAnsi="Arial" w:cs="Arial"/>
          <w:sz w:val="24"/>
          <w:szCs w:val="24"/>
        </w:rPr>
      </w:pPr>
      <w:r>
        <w:rPr>
          <w:rFonts w:ascii="Arial" w:hAnsi="Arial" w:cs="Arial"/>
          <w:sz w:val="24"/>
          <w:szCs w:val="24"/>
        </w:rPr>
        <w:lastRenderedPageBreak/>
        <w:t>ANEXO I – LISTA DAS ATIVIDADES PASSÍVEIS DE LICENCIAMENTO AMBIENTAL SIMPLIFICADO</w:t>
      </w:r>
    </w:p>
    <w:tbl>
      <w:tblPr>
        <w:tblStyle w:val="Tabelacomgrade"/>
        <w:tblW w:w="0" w:type="auto"/>
        <w:tblLook w:val="04A0" w:firstRow="1" w:lastRow="0" w:firstColumn="1" w:lastColumn="0" w:noHBand="0" w:noVBand="1"/>
      </w:tblPr>
      <w:tblGrid>
        <w:gridCol w:w="692"/>
        <w:gridCol w:w="2050"/>
        <w:gridCol w:w="4427"/>
        <w:gridCol w:w="1551"/>
      </w:tblGrid>
      <w:tr w:rsidR="006B7570" w:rsidRPr="004862A8" w14:paraId="256EDED0" w14:textId="77777777" w:rsidTr="00EF2616">
        <w:trPr>
          <w:trHeight w:val="300"/>
        </w:trPr>
        <w:tc>
          <w:tcPr>
            <w:tcW w:w="692" w:type="dxa"/>
            <w:hideMark/>
          </w:tcPr>
          <w:p w14:paraId="6D25C3C4" w14:textId="77777777" w:rsidR="006B7570" w:rsidRPr="004862A8" w:rsidRDefault="006B7570" w:rsidP="006B7570">
            <w:pPr>
              <w:rPr>
                <w:rFonts w:ascii="Times New Roman" w:hAnsi="Times New Roman" w:cs="Times New Roman"/>
                <w:b/>
                <w:bCs/>
                <w:sz w:val="20"/>
                <w:szCs w:val="20"/>
              </w:rPr>
            </w:pPr>
            <w:proofErr w:type="gramStart"/>
            <w:r w:rsidRPr="004862A8">
              <w:rPr>
                <w:rFonts w:ascii="Times New Roman" w:hAnsi="Times New Roman" w:cs="Times New Roman"/>
                <w:b/>
                <w:bCs/>
                <w:sz w:val="20"/>
                <w:szCs w:val="20"/>
              </w:rPr>
              <w:t>n°</w:t>
            </w:r>
            <w:proofErr w:type="gramEnd"/>
          </w:p>
        </w:tc>
        <w:tc>
          <w:tcPr>
            <w:tcW w:w="2050" w:type="dxa"/>
            <w:hideMark/>
          </w:tcPr>
          <w:p w14:paraId="5CD42E03"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Atividade</w:t>
            </w:r>
          </w:p>
        </w:tc>
        <w:tc>
          <w:tcPr>
            <w:tcW w:w="4427" w:type="dxa"/>
            <w:hideMark/>
          </w:tcPr>
          <w:p w14:paraId="52F61403"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Descrição da Atividade</w:t>
            </w:r>
          </w:p>
        </w:tc>
        <w:tc>
          <w:tcPr>
            <w:tcW w:w="1551" w:type="dxa"/>
            <w:hideMark/>
          </w:tcPr>
          <w:p w14:paraId="456A98A5"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Porte</w:t>
            </w:r>
          </w:p>
        </w:tc>
      </w:tr>
      <w:tr w:rsidR="006B7570" w:rsidRPr="004862A8" w14:paraId="01FBDF67" w14:textId="77777777" w:rsidTr="00EF2616">
        <w:trPr>
          <w:trHeight w:val="765"/>
        </w:trPr>
        <w:tc>
          <w:tcPr>
            <w:tcW w:w="692" w:type="dxa"/>
            <w:hideMark/>
          </w:tcPr>
          <w:p w14:paraId="2966A87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01</w:t>
            </w:r>
          </w:p>
        </w:tc>
        <w:tc>
          <w:tcPr>
            <w:tcW w:w="2050" w:type="dxa"/>
            <w:hideMark/>
          </w:tcPr>
          <w:p w14:paraId="625A452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C1B0A0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Implantação/operação/ampliação de unidades de tratamento de água</w:t>
            </w:r>
          </w:p>
        </w:tc>
        <w:tc>
          <w:tcPr>
            <w:tcW w:w="1551" w:type="dxa"/>
            <w:hideMark/>
          </w:tcPr>
          <w:p w14:paraId="745BD4B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≤500 L/s</w:t>
            </w:r>
          </w:p>
        </w:tc>
      </w:tr>
      <w:tr w:rsidR="006B7570" w:rsidRPr="004862A8" w14:paraId="7CA71ADC" w14:textId="77777777" w:rsidTr="00EF2616">
        <w:trPr>
          <w:trHeight w:val="765"/>
        </w:trPr>
        <w:tc>
          <w:tcPr>
            <w:tcW w:w="692" w:type="dxa"/>
            <w:hideMark/>
          </w:tcPr>
          <w:p w14:paraId="36B6160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02</w:t>
            </w:r>
          </w:p>
        </w:tc>
        <w:tc>
          <w:tcPr>
            <w:tcW w:w="2050" w:type="dxa"/>
            <w:hideMark/>
          </w:tcPr>
          <w:p w14:paraId="02772F4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15DC4D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Barragens de nível e suas captações a fio d'água cuja finalidade se destine exclusivamente a abastecimento público</w:t>
            </w:r>
          </w:p>
        </w:tc>
        <w:tc>
          <w:tcPr>
            <w:tcW w:w="1551" w:type="dxa"/>
            <w:hideMark/>
          </w:tcPr>
          <w:p w14:paraId="7555EE6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≤500 L/s</w:t>
            </w:r>
          </w:p>
        </w:tc>
      </w:tr>
      <w:tr w:rsidR="006B7570" w:rsidRPr="004862A8" w14:paraId="437C3BF2" w14:textId="77777777" w:rsidTr="00EF2616">
        <w:trPr>
          <w:trHeight w:val="765"/>
        </w:trPr>
        <w:tc>
          <w:tcPr>
            <w:tcW w:w="692" w:type="dxa"/>
            <w:hideMark/>
          </w:tcPr>
          <w:p w14:paraId="31BE747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03</w:t>
            </w:r>
          </w:p>
        </w:tc>
        <w:tc>
          <w:tcPr>
            <w:tcW w:w="2050" w:type="dxa"/>
            <w:hideMark/>
          </w:tcPr>
          <w:p w14:paraId="7286CD8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88774C8"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/operação/ampliação de unidades de transporte de esgotos, incluindo interceptores, emissários, coletores tronco, sifões invertidos, estações elevatórias de esgotos (bruto e tratado) e seus respectivos </w:t>
            </w:r>
            <w:proofErr w:type="gramStart"/>
            <w:r w:rsidRPr="004862A8">
              <w:rPr>
                <w:rFonts w:ascii="Times New Roman" w:hAnsi="Times New Roman" w:cs="Times New Roman"/>
                <w:sz w:val="20"/>
                <w:szCs w:val="20"/>
              </w:rPr>
              <w:t>recalques</w:t>
            </w:r>
            <w:proofErr w:type="gramEnd"/>
          </w:p>
        </w:tc>
        <w:tc>
          <w:tcPr>
            <w:tcW w:w="1551" w:type="dxa"/>
            <w:hideMark/>
          </w:tcPr>
          <w:p w14:paraId="3F97F41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&gt;200 L/s e ≤1.000L/s</w:t>
            </w:r>
          </w:p>
        </w:tc>
      </w:tr>
      <w:tr w:rsidR="006B7570" w:rsidRPr="004862A8" w14:paraId="3B545CB5" w14:textId="77777777" w:rsidTr="00EF2616">
        <w:trPr>
          <w:trHeight w:val="765"/>
        </w:trPr>
        <w:tc>
          <w:tcPr>
            <w:tcW w:w="692" w:type="dxa"/>
            <w:hideMark/>
          </w:tcPr>
          <w:p w14:paraId="10149D1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04</w:t>
            </w:r>
          </w:p>
        </w:tc>
        <w:tc>
          <w:tcPr>
            <w:tcW w:w="2050" w:type="dxa"/>
            <w:hideMark/>
          </w:tcPr>
          <w:p w14:paraId="01DB3D9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52D6B99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Implantação/operação/ampliação de unidades de tratamento de esgotos sanitários</w:t>
            </w:r>
          </w:p>
        </w:tc>
        <w:tc>
          <w:tcPr>
            <w:tcW w:w="1551" w:type="dxa"/>
            <w:hideMark/>
          </w:tcPr>
          <w:p w14:paraId="129A0F9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≤400 L/s</w:t>
            </w:r>
          </w:p>
        </w:tc>
      </w:tr>
      <w:tr w:rsidR="006B7570" w:rsidRPr="004862A8" w14:paraId="2D9302D5" w14:textId="77777777" w:rsidTr="00EF2616">
        <w:trPr>
          <w:trHeight w:val="765"/>
        </w:trPr>
        <w:tc>
          <w:tcPr>
            <w:tcW w:w="692" w:type="dxa"/>
            <w:hideMark/>
          </w:tcPr>
          <w:p w14:paraId="2E75719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05</w:t>
            </w:r>
          </w:p>
        </w:tc>
        <w:tc>
          <w:tcPr>
            <w:tcW w:w="2050" w:type="dxa"/>
            <w:hideMark/>
          </w:tcPr>
          <w:p w14:paraId="6A93353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2C6CB7B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 operação / reformas / recuperação / ampliação de unidades de transporte de água, incluindo adutoras, sub adutoras, reservatórios, estações elevatórias e </w:t>
            </w:r>
            <w:proofErr w:type="spellStart"/>
            <w:r w:rsidRPr="004862A8">
              <w:rPr>
                <w:rFonts w:ascii="Times New Roman" w:hAnsi="Times New Roman" w:cs="Times New Roman"/>
                <w:sz w:val="20"/>
                <w:szCs w:val="20"/>
              </w:rPr>
              <w:t>boosters</w:t>
            </w:r>
            <w:proofErr w:type="spellEnd"/>
            <w:r w:rsidRPr="004862A8">
              <w:rPr>
                <w:rFonts w:ascii="Times New Roman" w:hAnsi="Times New Roman" w:cs="Times New Roman"/>
                <w:sz w:val="20"/>
                <w:szCs w:val="20"/>
              </w:rPr>
              <w:t xml:space="preserve"> (bruta e tratada</w:t>
            </w:r>
            <w:proofErr w:type="gramStart"/>
            <w:r w:rsidRPr="004862A8">
              <w:rPr>
                <w:rFonts w:ascii="Times New Roman" w:hAnsi="Times New Roman" w:cs="Times New Roman"/>
                <w:sz w:val="20"/>
                <w:szCs w:val="20"/>
              </w:rPr>
              <w:t>)</w:t>
            </w:r>
            <w:proofErr w:type="gramEnd"/>
          </w:p>
        </w:tc>
        <w:tc>
          <w:tcPr>
            <w:tcW w:w="1551" w:type="dxa"/>
            <w:hideMark/>
          </w:tcPr>
          <w:p w14:paraId="61D1180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&gt;1.251 L/s</w:t>
            </w:r>
          </w:p>
        </w:tc>
      </w:tr>
      <w:tr w:rsidR="006B7570" w:rsidRPr="004862A8" w14:paraId="50F445CC" w14:textId="77777777" w:rsidTr="00EF2616">
        <w:trPr>
          <w:trHeight w:val="765"/>
        </w:trPr>
        <w:tc>
          <w:tcPr>
            <w:tcW w:w="692" w:type="dxa"/>
            <w:hideMark/>
          </w:tcPr>
          <w:p w14:paraId="7BE073C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06</w:t>
            </w:r>
          </w:p>
        </w:tc>
        <w:tc>
          <w:tcPr>
            <w:tcW w:w="2050" w:type="dxa"/>
            <w:hideMark/>
          </w:tcPr>
          <w:p w14:paraId="6CC58CCD"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71B77EA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ou duplicação e pavimentação de rodovias</w:t>
            </w:r>
          </w:p>
        </w:tc>
        <w:tc>
          <w:tcPr>
            <w:tcW w:w="1551" w:type="dxa"/>
            <w:hideMark/>
          </w:tcPr>
          <w:p w14:paraId="2782689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Extensão ≤10 km</w:t>
            </w:r>
          </w:p>
        </w:tc>
      </w:tr>
      <w:tr w:rsidR="006B7570" w:rsidRPr="004862A8" w14:paraId="6FDB2E43" w14:textId="77777777" w:rsidTr="00EF2616">
        <w:trPr>
          <w:trHeight w:val="765"/>
        </w:trPr>
        <w:tc>
          <w:tcPr>
            <w:tcW w:w="692" w:type="dxa"/>
            <w:hideMark/>
          </w:tcPr>
          <w:p w14:paraId="4626792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07</w:t>
            </w:r>
          </w:p>
        </w:tc>
        <w:tc>
          <w:tcPr>
            <w:tcW w:w="2050" w:type="dxa"/>
            <w:hideMark/>
          </w:tcPr>
          <w:p w14:paraId="4D01AE8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5491F63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Duplicação e pavimentação de rodovias quando a atividade estiver integralmente localizada na faixa de domínio da rodovia</w:t>
            </w:r>
          </w:p>
        </w:tc>
        <w:tc>
          <w:tcPr>
            <w:tcW w:w="1551" w:type="dxa"/>
            <w:hideMark/>
          </w:tcPr>
          <w:p w14:paraId="7EA08A0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574D335C" w14:textId="77777777" w:rsidTr="00EF2616">
        <w:trPr>
          <w:trHeight w:val="765"/>
        </w:trPr>
        <w:tc>
          <w:tcPr>
            <w:tcW w:w="692" w:type="dxa"/>
            <w:hideMark/>
          </w:tcPr>
          <w:p w14:paraId="468AC1B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08</w:t>
            </w:r>
          </w:p>
        </w:tc>
        <w:tc>
          <w:tcPr>
            <w:tcW w:w="2050" w:type="dxa"/>
            <w:hideMark/>
          </w:tcPr>
          <w:p w14:paraId="5437642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6C0AD72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Construção de obras de arte especial em rodovias em operação, tais como viadutos, pontes e passagens </w:t>
            </w:r>
            <w:proofErr w:type="gramStart"/>
            <w:r w:rsidRPr="004862A8">
              <w:rPr>
                <w:rFonts w:ascii="Times New Roman" w:hAnsi="Times New Roman" w:cs="Times New Roman"/>
                <w:sz w:val="20"/>
                <w:szCs w:val="20"/>
              </w:rPr>
              <w:t>subterrâneas</w:t>
            </w:r>
            <w:proofErr w:type="gramEnd"/>
          </w:p>
        </w:tc>
        <w:tc>
          <w:tcPr>
            <w:tcW w:w="1551" w:type="dxa"/>
            <w:hideMark/>
          </w:tcPr>
          <w:p w14:paraId="76EC037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Extensão &gt;60m</w:t>
            </w:r>
          </w:p>
        </w:tc>
      </w:tr>
      <w:tr w:rsidR="006B7570" w:rsidRPr="004862A8" w14:paraId="488AB60D" w14:textId="77777777" w:rsidTr="00EF2616">
        <w:trPr>
          <w:trHeight w:val="765"/>
        </w:trPr>
        <w:tc>
          <w:tcPr>
            <w:tcW w:w="692" w:type="dxa"/>
            <w:hideMark/>
          </w:tcPr>
          <w:p w14:paraId="47B82F8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09</w:t>
            </w:r>
          </w:p>
        </w:tc>
        <w:tc>
          <w:tcPr>
            <w:tcW w:w="2050" w:type="dxa"/>
            <w:hideMark/>
          </w:tcPr>
          <w:p w14:paraId="000354F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1ADF26D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ou pavimentação de vias marginais em rodovias localizadas em área urbana</w:t>
            </w:r>
          </w:p>
        </w:tc>
        <w:tc>
          <w:tcPr>
            <w:tcW w:w="1551" w:type="dxa"/>
            <w:hideMark/>
          </w:tcPr>
          <w:p w14:paraId="7DE1551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79614C97" w14:textId="77777777" w:rsidTr="00EF2616">
        <w:trPr>
          <w:trHeight w:val="765"/>
        </w:trPr>
        <w:tc>
          <w:tcPr>
            <w:tcW w:w="692" w:type="dxa"/>
            <w:hideMark/>
          </w:tcPr>
          <w:p w14:paraId="0C76ECA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10</w:t>
            </w:r>
          </w:p>
        </w:tc>
        <w:tc>
          <w:tcPr>
            <w:tcW w:w="2050" w:type="dxa"/>
            <w:hideMark/>
          </w:tcPr>
          <w:p w14:paraId="4961E45D"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4B829CE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de faixa adicional contígua às faixas existentes, entendida como terceira faixa, sem relocação de </w:t>
            </w:r>
            <w:proofErr w:type="gramStart"/>
            <w:r w:rsidRPr="004862A8">
              <w:rPr>
                <w:rFonts w:ascii="Times New Roman" w:hAnsi="Times New Roman" w:cs="Times New Roman"/>
                <w:sz w:val="20"/>
                <w:szCs w:val="20"/>
              </w:rPr>
              <w:t>população</w:t>
            </w:r>
            <w:proofErr w:type="gramEnd"/>
          </w:p>
        </w:tc>
        <w:tc>
          <w:tcPr>
            <w:tcW w:w="1551" w:type="dxa"/>
            <w:hideMark/>
          </w:tcPr>
          <w:p w14:paraId="6CC9161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659BE1DF" w14:textId="77777777" w:rsidTr="00EF2616">
        <w:trPr>
          <w:trHeight w:val="765"/>
        </w:trPr>
        <w:tc>
          <w:tcPr>
            <w:tcW w:w="692" w:type="dxa"/>
            <w:hideMark/>
          </w:tcPr>
          <w:p w14:paraId="24C42DC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11</w:t>
            </w:r>
          </w:p>
        </w:tc>
        <w:tc>
          <w:tcPr>
            <w:tcW w:w="2050" w:type="dxa"/>
            <w:hideMark/>
          </w:tcPr>
          <w:p w14:paraId="151CD49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0E140ED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de túneis</w:t>
            </w:r>
          </w:p>
        </w:tc>
        <w:tc>
          <w:tcPr>
            <w:tcW w:w="1551" w:type="dxa"/>
            <w:hideMark/>
          </w:tcPr>
          <w:p w14:paraId="3289A56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6B7570" w:rsidRPr="004862A8" w14:paraId="6D4C01D0" w14:textId="77777777" w:rsidTr="00EF2616">
        <w:trPr>
          <w:trHeight w:val="1020"/>
        </w:trPr>
        <w:tc>
          <w:tcPr>
            <w:tcW w:w="692" w:type="dxa"/>
            <w:hideMark/>
          </w:tcPr>
          <w:p w14:paraId="2835065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12</w:t>
            </w:r>
          </w:p>
        </w:tc>
        <w:tc>
          <w:tcPr>
            <w:tcW w:w="2050" w:type="dxa"/>
            <w:hideMark/>
          </w:tcPr>
          <w:p w14:paraId="1541521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05F7C47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de sistema de drenagem pluvial, abrangendo bocas de lobo, ramais, poços de visita, tubulações, dissipadores, lagoas / bacias de detenção, vertedouros e dispositivos de infiltração, incluindo lançamentos em corpos </w:t>
            </w:r>
            <w:proofErr w:type="gramStart"/>
            <w:r w:rsidRPr="004862A8">
              <w:rPr>
                <w:rFonts w:ascii="Times New Roman" w:hAnsi="Times New Roman" w:cs="Times New Roman"/>
                <w:sz w:val="20"/>
                <w:szCs w:val="20"/>
              </w:rPr>
              <w:t>hídricos</w:t>
            </w:r>
            <w:proofErr w:type="gramEnd"/>
          </w:p>
        </w:tc>
        <w:tc>
          <w:tcPr>
            <w:tcW w:w="1551" w:type="dxa"/>
            <w:hideMark/>
          </w:tcPr>
          <w:p w14:paraId="0D39610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Sistema de drenagem com vazão de projeto inferior a </w:t>
            </w:r>
            <w:proofErr w:type="gramStart"/>
            <w:r w:rsidRPr="004862A8">
              <w:rPr>
                <w:rFonts w:ascii="Times New Roman" w:hAnsi="Times New Roman" w:cs="Times New Roman"/>
                <w:sz w:val="20"/>
                <w:szCs w:val="20"/>
              </w:rPr>
              <w:t>4</w:t>
            </w:r>
            <w:proofErr w:type="gramEnd"/>
            <w:r w:rsidRPr="004862A8">
              <w:rPr>
                <w:rFonts w:ascii="Times New Roman" w:hAnsi="Times New Roman" w:cs="Times New Roman"/>
                <w:sz w:val="20"/>
                <w:szCs w:val="20"/>
              </w:rPr>
              <w:t xml:space="preserve"> m³/s</w:t>
            </w:r>
          </w:p>
        </w:tc>
      </w:tr>
      <w:tr w:rsidR="006B7570" w:rsidRPr="004862A8" w14:paraId="39143921" w14:textId="77777777" w:rsidTr="00EF2616">
        <w:trPr>
          <w:trHeight w:val="765"/>
        </w:trPr>
        <w:tc>
          <w:tcPr>
            <w:tcW w:w="692" w:type="dxa"/>
            <w:hideMark/>
          </w:tcPr>
          <w:p w14:paraId="17EE723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13</w:t>
            </w:r>
          </w:p>
        </w:tc>
        <w:tc>
          <w:tcPr>
            <w:tcW w:w="2050" w:type="dxa"/>
            <w:hideMark/>
          </w:tcPr>
          <w:p w14:paraId="31A05FF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708DE16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Destinação final de resíduos de obra de construção civil (entulho)</w:t>
            </w:r>
          </w:p>
        </w:tc>
        <w:tc>
          <w:tcPr>
            <w:tcW w:w="1551" w:type="dxa"/>
            <w:hideMark/>
          </w:tcPr>
          <w:p w14:paraId="0E0D8E2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Volume Total de Resíduos Gerados ≥501 m³/ mês</w:t>
            </w:r>
          </w:p>
        </w:tc>
      </w:tr>
      <w:tr w:rsidR="00EF2616" w:rsidRPr="004862A8" w14:paraId="5F94231D" w14:textId="77777777" w:rsidTr="00EF2616">
        <w:trPr>
          <w:trHeight w:val="765"/>
        </w:trPr>
        <w:tc>
          <w:tcPr>
            <w:tcW w:w="692" w:type="dxa"/>
          </w:tcPr>
          <w:p w14:paraId="2C19EACC" w14:textId="057EEBA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14</w:t>
            </w:r>
          </w:p>
        </w:tc>
        <w:tc>
          <w:tcPr>
            <w:tcW w:w="2050" w:type="dxa"/>
          </w:tcPr>
          <w:p w14:paraId="79514E2D" w14:textId="42070445" w:rsidR="00EF2616" w:rsidRPr="004862A8" w:rsidRDefault="00EF2616" w:rsidP="00EF2616">
            <w:pPr>
              <w:rPr>
                <w:rFonts w:ascii="Times New Roman" w:hAnsi="Times New Roman" w:cs="Times New Roman"/>
                <w:sz w:val="20"/>
                <w:szCs w:val="20"/>
              </w:rPr>
            </w:pPr>
            <w:r w:rsidRPr="00EF2616">
              <w:rPr>
                <w:rFonts w:ascii="Times New Roman" w:hAnsi="Times New Roman" w:cs="Times New Roman"/>
                <w:sz w:val="20"/>
                <w:szCs w:val="20"/>
              </w:rPr>
              <w:t>SERVIÇO DE UTILIDADE PÚBLICA</w:t>
            </w:r>
          </w:p>
        </w:tc>
        <w:tc>
          <w:tcPr>
            <w:tcW w:w="4427" w:type="dxa"/>
          </w:tcPr>
          <w:p w14:paraId="3F310BC9" w14:textId="40EEFC9A" w:rsidR="00EF2616" w:rsidRPr="004862A8" w:rsidRDefault="00EF2616" w:rsidP="006B7570">
            <w:pPr>
              <w:rPr>
                <w:rFonts w:ascii="Times New Roman" w:hAnsi="Times New Roman" w:cs="Times New Roman"/>
                <w:sz w:val="20"/>
                <w:szCs w:val="20"/>
              </w:rPr>
            </w:pPr>
            <w:r w:rsidRPr="00EF2616">
              <w:rPr>
                <w:rFonts w:ascii="Times New Roman" w:hAnsi="Times New Roman" w:cs="Times New Roman"/>
                <w:sz w:val="20"/>
                <w:szCs w:val="20"/>
              </w:rPr>
              <w:t xml:space="preserve">Alterações viárias, criação, subdivisão ou relocação de lotes, remanejamento de redes de infraestrutura, criação de praças ou parques urbanos em parcelamento do solo implantado e registrado em </w:t>
            </w:r>
            <w:r w:rsidRPr="00EF2616">
              <w:rPr>
                <w:rFonts w:ascii="Times New Roman" w:hAnsi="Times New Roman" w:cs="Times New Roman"/>
                <w:sz w:val="20"/>
                <w:szCs w:val="20"/>
              </w:rPr>
              <w:lastRenderedPageBreak/>
              <w:t xml:space="preserve">cartório. </w:t>
            </w:r>
          </w:p>
        </w:tc>
        <w:tc>
          <w:tcPr>
            <w:tcW w:w="1551" w:type="dxa"/>
          </w:tcPr>
          <w:p w14:paraId="579DE62D" w14:textId="3A3E7AE7" w:rsidR="00EF2616" w:rsidRPr="004862A8" w:rsidRDefault="00EF2616" w:rsidP="006B7570">
            <w:pPr>
              <w:rPr>
                <w:rFonts w:ascii="Times New Roman" w:hAnsi="Times New Roman" w:cs="Times New Roman"/>
                <w:sz w:val="20"/>
                <w:szCs w:val="20"/>
              </w:rPr>
            </w:pPr>
            <w:r w:rsidRPr="00203EE9">
              <w:lastRenderedPageBreak/>
              <w:t>Até 60 ha</w:t>
            </w:r>
          </w:p>
        </w:tc>
      </w:tr>
      <w:tr w:rsidR="00EF2616" w:rsidRPr="004862A8" w14:paraId="65E81FC8" w14:textId="77777777" w:rsidTr="00EF2616">
        <w:trPr>
          <w:trHeight w:val="765"/>
        </w:trPr>
        <w:tc>
          <w:tcPr>
            <w:tcW w:w="692" w:type="dxa"/>
            <w:hideMark/>
          </w:tcPr>
          <w:p w14:paraId="57E0663A" w14:textId="7516788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15</w:t>
            </w:r>
          </w:p>
        </w:tc>
        <w:tc>
          <w:tcPr>
            <w:tcW w:w="2050" w:type="dxa"/>
            <w:hideMark/>
          </w:tcPr>
          <w:p w14:paraId="56BEA4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AERÓDROMO</w:t>
            </w:r>
          </w:p>
        </w:tc>
        <w:tc>
          <w:tcPr>
            <w:tcW w:w="4427" w:type="dxa"/>
            <w:hideMark/>
          </w:tcPr>
          <w:p w14:paraId="6ABD60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Pista de pouso e decolagem de aeronaves pavimentadas com asfalto ou concreto, com infraestrutura de apoio (terminal de passageiros ou cargas e hangares), com dimensões de pista inferiores a 1.500x20 </w:t>
            </w:r>
            <w:proofErr w:type="gramStart"/>
            <w:r w:rsidRPr="004862A8">
              <w:rPr>
                <w:rFonts w:ascii="Times New Roman" w:hAnsi="Times New Roman" w:cs="Times New Roman"/>
                <w:sz w:val="20"/>
                <w:szCs w:val="20"/>
              </w:rPr>
              <w:t>metros</w:t>
            </w:r>
            <w:proofErr w:type="gramEnd"/>
          </w:p>
        </w:tc>
        <w:tc>
          <w:tcPr>
            <w:tcW w:w="1551" w:type="dxa"/>
            <w:hideMark/>
          </w:tcPr>
          <w:p w14:paraId="7E1E27C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Todos</w:t>
            </w:r>
          </w:p>
        </w:tc>
      </w:tr>
      <w:tr w:rsidR="00EF2616" w:rsidRPr="004862A8" w14:paraId="058A8F6D" w14:textId="77777777" w:rsidTr="00EF2616">
        <w:trPr>
          <w:trHeight w:val="510"/>
        </w:trPr>
        <w:tc>
          <w:tcPr>
            <w:tcW w:w="692" w:type="dxa"/>
            <w:hideMark/>
          </w:tcPr>
          <w:p w14:paraId="1518217D" w14:textId="093CDFB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16</w:t>
            </w:r>
          </w:p>
        </w:tc>
        <w:tc>
          <w:tcPr>
            <w:tcW w:w="2050" w:type="dxa"/>
            <w:hideMark/>
          </w:tcPr>
          <w:p w14:paraId="59C966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1E5F5F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Confinamento de ruminantes</w:t>
            </w:r>
          </w:p>
        </w:tc>
        <w:tc>
          <w:tcPr>
            <w:tcW w:w="1551" w:type="dxa"/>
            <w:hideMark/>
          </w:tcPr>
          <w:p w14:paraId="4BCFFF8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&gt;100 e ≤2000 cabeças</w:t>
            </w:r>
          </w:p>
        </w:tc>
      </w:tr>
      <w:tr w:rsidR="00EF2616" w:rsidRPr="004862A8" w14:paraId="03B907C2" w14:textId="77777777" w:rsidTr="00EF2616">
        <w:trPr>
          <w:trHeight w:val="510"/>
        </w:trPr>
        <w:tc>
          <w:tcPr>
            <w:tcW w:w="692" w:type="dxa"/>
            <w:hideMark/>
          </w:tcPr>
          <w:p w14:paraId="2FACF09C" w14:textId="29D6FE7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17</w:t>
            </w:r>
          </w:p>
        </w:tc>
        <w:tc>
          <w:tcPr>
            <w:tcW w:w="2050" w:type="dxa"/>
            <w:hideMark/>
          </w:tcPr>
          <w:p w14:paraId="18976A5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03D8358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olericultura nas bacias hidrográficas do Rio Preto e São Marcos</w:t>
            </w:r>
          </w:p>
        </w:tc>
        <w:tc>
          <w:tcPr>
            <w:tcW w:w="1551" w:type="dxa"/>
            <w:hideMark/>
          </w:tcPr>
          <w:p w14:paraId="188A10F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ha e ≤150 ha</w:t>
            </w:r>
          </w:p>
        </w:tc>
      </w:tr>
      <w:tr w:rsidR="00EF2616" w:rsidRPr="004862A8" w14:paraId="5AF75D16" w14:textId="77777777" w:rsidTr="00EF2616">
        <w:trPr>
          <w:trHeight w:val="510"/>
        </w:trPr>
        <w:tc>
          <w:tcPr>
            <w:tcW w:w="692" w:type="dxa"/>
            <w:hideMark/>
          </w:tcPr>
          <w:p w14:paraId="6C6B49E8" w14:textId="2E62094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18</w:t>
            </w:r>
          </w:p>
        </w:tc>
        <w:tc>
          <w:tcPr>
            <w:tcW w:w="2050" w:type="dxa"/>
            <w:hideMark/>
          </w:tcPr>
          <w:p w14:paraId="6AFF3E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5D0C5E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culturas perenes nas bacias hidrográficas do Rio Preto e São Marcos</w:t>
            </w:r>
          </w:p>
        </w:tc>
        <w:tc>
          <w:tcPr>
            <w:tcW w:w="1551" w:type="dxa"/>
            <w:hideMark/>
          </w:tcPr>
          <w:p w14:paraId="3E9AFD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&gt;100 ha e ≤300 ha</w:t>
            </w:r>
          </w:p>
        </w:tc>
      </w:tr>
      <w:tr w:rsidR="00EF2616" w:rsidRPr="004862A8" w14:paraId="2C716749" w14:textId="77777777" w:rsidTr="00EF2616">
        <w:trPr>
          <w:trHeight w:val="510"/>
        </w:trPr>
        <w:tc>
          <w:tcPr>
            <w:tcW w:w="692" w:type="dxa"/>
            <w:hideMark/>
          </w:tcPr>
          <w:p w14:paraId="5EBAEF94" w14:textId="7BCC5FF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19</w:t>
            </w:r>
          </w:p>
        </w:tc>
        <w:tc>
          <w:tcPr>
            <w:tcW w:w="2050" w:type="dxa"/>
            <w:hideMark/>
          </w:tcPr>
          <w:p w14:paraId="4485F1C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19876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olericultura nas demais bacias hidrográficas</w:t>
            </w:r>
          </w:p>
        </w:tc>
        <w:tc>
          <w:tcPr>
            <w:tcW w:w="1551" w:type="dxa"/>
            <w:hideMark/>
          </w:tcPr>
          <w:p w14:paraId="30F46F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 ha e ≤100 ha</w:t>
            </w:r>
          </w:p>
        </w:tc>
      </w:tr>
      <w:tr w:rsidR="00EF2616" w:rsidRPr="004862A8" w14:paraId="23B6272D" w14:textId="77777777" w:rsidTr="00EF2616">
        <w:trPr>
          <w:trHeight w:val="510"/>
        </w:trPr>
        <w:tc>
          <w:tcPr>
            <w:tcW w:w="692" w:type="dxa"/>
            <w:hideMark/>
          </w:tcPr>
          <w:p w14:paraId="15941943" w14:textId="3615436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20</w:t>
            </w:r>
          </w:p>
        </w:tc>
        <w:tc>
          <w:tcPr>
            <w:tcW w:w="2050" w:type="dxa"/>
            <w:hideMark/>
          </w:tcPr>
          <w:p w14:paraId="6D99EC9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451641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culturas perenes nas demais bacias hidrográficas</w:t>
            </w:r>
          </w:p>
        </w:tc>
        <w:tc>
          <w:tcPr>
            <w:tcW w:w="1551" w:type="dxa"/>
            <w:hideMark/>
          </w:tcPr>
          <w:p w14:paraId="01CCAA8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ha e ≤150 ha</w:t>
            </w:r>
          </w:p>
        </w:tc>
      </w:tr>
      <w:tr w:rsidR="00EF2616" w:rsidRPr="004862A8" w14:paraId="66D9EA9E" w14:textId="77777777" w:rsidTr="00EF2616">
        <w:trPr>
          <w:trHeight w:val="510"/>
        </w:trPr>
        <w:tc>
          <w:tcPr>
            <w:tcW w:w="692" w:type="dxa"/>
            <w:hideMark/>
          </w:tcPr>
          <w:p w14:paraId="1E09BD0C" w14:textId="64B9A88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21</w:t>
            </w:r>
          </w:p>
        </w:tc>
        <w:tc>
          <w:tcPr>
            <w:tcW w:w="2050" w:type="dxa"/>
            <w:hideMark/>
          </w:tcPr>
          <w:p w14:paraId="76A63BB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24DCAD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e operação de sistema de irrigação por aspersão para olericultura, culturas perenes ou de grãos nas bacias do Rio Preto ou São </w:t>
            </w:r>
            <w:proofErr w:type="gramStart"/>
            <w:r w:rsidRPr="004862A8">
              <w:rPr>
                <w:rFonts w:ascii="Times New Roman" w:hAnsi="Times New Roman" w:cs="Times New Roman"/>
                <w:sz w:val="20"/>
                <w:szCs w:val="20"/>
              </w:rPr>
              <w:t>Marcos</w:t>
            </w:r>
            <w:proofErr w:type="gramEnd"/>
          </w:p>
        </w:tc>
        <w:tc>
          <w:tcPr>
            <w:tcW w:w="1551" w:type="dxa"/>
            <w:hideMark/>
          </w:tcPr>
          <w:p w14:paraId="5D6AD77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&gt;25 ha e ≤100 ha</w:t>
            </w:r>
          </w:p>
        </w:tc>
      </w:tr>
      <w:tr w:rsidR="00EF2616" w:rsidRPr="004862A8" w14:paraId="4D00B85F" w14:textId="77777777" w:rsidTr="00EF2616">
        <w:trPr>
          <w:trHeight w:val="510"/>
        </w:trPr>
        <w:tc>
          <w:tcPr>
            <w:tcW w:w="692" w:type="dxa"/>
            <w:hideMark/>
          </w:tcPr>
          <w:p w14:paraId="510A942D" w14:textId="5504E2D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22</w:t>
            </w:r>
          </w:p>
        </w:tc>
        <w:tc>
          <w:tcPr>
            <w:tcW w:w="2050" w:type="dxa"/>
            <w:hideMark/>
          </w:tcPr>
          <w:p w14:paraId="1DE367F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3817BAC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e operação de sistema de irrigação por aspersão para olericultura, culturas perenes ou de grãos nas demais bacias </w:t>
            </w:r>
            <w:proofErr w:type="gramStart"/>
            <w:r w:rsidRPr="004862A8">
              <w:rPr>
                <w:rFonts w:ascii="Times New Roman" w:hAnsi="Times New Roman" w:cs="Times New Roman"/>
                <w:sz w:val="20"/>
                <w:szCs w:val="20"/>
              </w:rPr>
              <w:t>hidrográficas</w:t>
            </w:r>
            <w:proofErr w:type="gramEnd"/>
          </w:p>
        </w:tc>
        <w:tc>
          <w:tcPr>
            <w:tcW w:w="1551" w:type="dxa"/>
            <w:hideMark/>
          </w:tcPr>
          <w:p w14:paraId="01664F6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 ha e ≤50 ha</w:t>
            </w:r>
          </w:p>
        </w:tc>
      </w:tr>
      <w:tr w:rsidR="00EF2616" w:rsidRPr="004862A8" w14:paraId="56151C0B" w14:textId="77777777" w:rsidTr="00EF2616">
        <w:trPr>
          <w:trHeight w:val="300"/>
        </w:trPr>
        <w:tc>
          <w:tcPr>
            <w:tcW w:w="692" w:type="dxa"/>
            <w:hideMark/>
          </w:tcPr>
          <w:p w14:paraId="2FADF6D2" w14:textId="2DFDAA6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23</w:t>
            </w:r>
          </w:p>
        </w:tc>
        <w:tc>
          <w:tcPr>
            <w:tcW w:w="2050" w:type="dxa"/>
            <w:hideMark/>
          </w:tcPr>
          <w:p w14:paraId="3FE2A1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744FAD6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Ranicultura</w:t>
            </w:r>
          </w:p>
        </w:tc>
        <w:tc>
          <w:tcPr>
            <w:tcW w:w="1551" w:type="dxa"/>
            <w:hideMark/>
          </w:tcPr>
          <w:p w14:paraId="2FBBE38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≥3.001 e ≤5.000m² </w:t>
            </w:r>
          </w:p>
        </w:tc>
      </w:tr>
      <w:tr w:rsidR="00EF2616" w:rsidRPr="004862A8" w14:paraId="3EB8BD85" w14:textId="77777777" w:rsidTr="00EF2616">
        <w:trPr>
          <w:trHeight w:val="300"/>
        </w:trPr>
        <w:tc>
          <w:tcPr>
            <w:tcW w:w="692" w:type="dxa"/>
            <w:hideMark/>
          </w:tcPr>
          <w:p w14:paraId="02E1B5F4" w14:textId="6A315DC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24</w:t>
            </w:r>
          </w:p>
        </w:tc>
        <w:tc>
          <w:tcPr>
            <w:tcW w:w="2050" w:type="dxa"/>
            <w:hideMark/>
          </w:tcPr>
          <w:p w14:paraId="280E10F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3EAD4D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Cunicultura</w:t>
            </w:r>
          </w:p>
        </w:tc>
        <w:tc>
          <w:tcPr>
            <w:tcW w:w="1551" w:type="dxa"/>
            <w:hideMark/>
          </w:tcPr>
          <w:p w14:paraId="1975292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&gt;3.000 cabeças</w:t>
            </w:r>
          </w:p>
        </w:tc>
      </w:tr>
      <w:tr w:rsidR="00EF2616" w:rsidRPr="004862A8" w14:paraId="7FD94F94" w14:textId="77777777" w:rsidTr="00EF2616">
        <w:trPr>
          <w:trHeight w:val="510"/>
        </w:trPr>
        <w:tc>
          <w:tcPr>
            <w:tcW w:w="692" w:type="dxa"/>
            <w:hideMark/>
          </w:tcPr>
          <w:p w14:paraId="504B76ED" w14:textId="22D0CE1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25</w:t>
            </w:r>
          </w:p>
        </w:tc>
        <w:tc>
          <w:tcPr>
            <w:tcW w:w="2050" w:type="dxa"/>
            <w:hideMark/>
          </w:tcPr>
          <w:p w14:paraId="7A1E333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73A0C6DC" w14:textId="77777777" w:rsidR="00EF2616" w:rsidRPr="004862A8" w:rsidRDefault="00EF2616" w:rsidP="006B7570">
            <w:pPr>
              <w:rPr>
                <w:rFonts w:ascii="Times New Roman" w:hAnsi="Times New Roman" w:cs="Times New Roman"/>
                <w:sz w:val="20"/>
                <w:szCs w:val="20"/>
              </w:rPr>
            </w:pPr>
            <w:proofErr w:type="spellStart"/>
            <w:r w:rsidRPr="004862A8">
              <w:rPr>
                <w:rFonts w:ascii="Times New Roman" w:hAnsi="Times New Roman" w:cs="Times New Roman"/>
                <w:sz w:val="20"/>
                <w:szCs w:val="20"/>
              </w:rPr>
              <w:t>Estrutiocultura</w:t>
            </w:r>
            <w:proofErr w:type="spellEnd"/>
          </w:p>
        </w:tc>
        <w:tc>
          <w:tcPr>
            <w:tcW w:w="1551" w:type="dxa"/>
            <w:hideMark/>
          </w:tcPr>
          <w:p w14:paraId="79F9D1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animais em fase de terminação</w:t>
            </w:r>
          </w:p>
        </w:tc>
      </w:tr>
      <w:tr w:rsidR="00EF2616" w:rsidRPr="004862A8" w14:paraId="627B8057" w14:textId="77777777" w:rsidTr="00EF2616">
        <w:trPr>
          <w:trHeight w:val="825"/>
        </w:trPr>
        <w:tc>
          <w:tcPr>
            <w:tcW w:w="692" w:type="dxa"/>
            <w:hideMark/>
          </w:tcPr>
          <w:p w14:paraId="4ECEEA8F" w14:textId="1D806F5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26</w:t>
            </w:r>
          </w:p>
        </w:tc>
        <w:tc>
          <w:tcPr>
            <w:tcW w:w="2050" w:type="dxa"/>
            <w:hideMark/>
          </w:tcPr>
          <w:p w14:paraId="73094B4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469A19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compostos orgânicos (compostagem)</w:t>
            </w:r>
          </w:p>
        </w:tc>
        <w:tc>
          <w:tcPr>
            <w:tcW w:w="1551" w:type="dxa"/>
            <w:hideMark/>
          </w:tcPr>
          <w:p w14:paraId="20CFE47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&gt;5.000m</w:t>
            </w:r>
            <w:r w:rsidRPr="004862A8">
              <w:rPr>
                <w:rFonts w:ascii="Times New Roman" w:hAnsi="Times New Roman" w:cs="Times New Roman"/>
                <w:sz w:val="20"/>
                <w:szCs w:val="20"/>
                <w:vertAlign w:val="superscript"/>
              </w:rPr>
              <w:t>2</w:t>
            </w:r>
          </w:p>
        </w:tc>
      </w:tr>
      <w:tr w:rsidR="00EF2616" w:rsidRPr="004862A8" w14:paraId="17CA10E2" w14:textId="77777777" w:rsidTr="00EF2616">
        <w:trPr>
          <w:trHeight w:val="300"/>
        </w:trPr>
        <w:tc>
          <w:tcPr>
            <w:tcW w:w="692" w:type="dxa"/>
            <w:hideMark/>
          </w:tcPr>
          <w:p w14:paraId="36F779C6" w14:textId="0AF27B7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27</w:t>
            </w:r>
          </w:p>
        </w:tc>
        <w:tc>
          <w:tcPr>
            <w:tcW w:w="2050" w:type="dxa"/>
            <w:hideMark/>
          </w:tcPr>
          <w:p w14:paraId="4F07778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C820EC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Turismo Rural</w:t>
            </w:r>
          </w:p>
        </w:tc>
        <w:tc>
          <w:tcPr>
            <w:tcW w:w="1551" w:type="dxa"/>
            <w:hideMark/>
          </w:tcPr>
          <w:p w14:paraId="547E9940" w14:textId="77777777" w:rsidR="00EF2616" w:rsidRPr="004862A8" w:rsidRDefault="00EF2616" w:rsidP="006B7570">
            <w:pPr>
              <w:rPr>
                <w:rFonts w:ascii="Times New Roman" w:hAnsi="Times New Roman" w:cs="Times New Roman"/>
                <w:sz w:val="20"/>
                <w:szCs w:val="20"/>
              </w:rPr>
            </w:pPr>
            <w:proofErr w:type="gramStart"/>
            <w:r w:rsidRPr="001A46E9">
              <w:rPr>
                <w:rFonts w:ascii="Times New Roman" w:hAnsi="Times New Roman" w:cs="Times New Roman"/>
                <w:sz w:val="20"/>
                <w:szCs w:val="20"/>
                <w:highlight w:val="yellow"/>
              </w:rPr>
              <w:t>área</w:t>
            </w:r>
            <w:proofErr w:type="gramEnd"/>
            <w:r w:rsidRPr="001A46E9">
              <w:rPr>
                <w:rFonts w:ascii="Times New Roman" w:hAnsi="Times New Roman" w:cs="Times New Roman"/>
                <w:sz w:val="20"/>
                <w:szCs w:val="20"/>
                <w:highlight w:val="yellow"/>
              </w:rPr>
              <w:t xml:space="preserve"> útil &gt;2 hectares</w:t>
            </w:r>
          </w:p>
        </w:tc>
      </w:tr>
      <w:tr w:rsidR="00EF2616" w:rsidRPr="004862A8" w14:paraId="74041ED2" w14:textId="77777777" w:rsidTr="00EF2616">
        <w:trPr>
          <w:trHeight w:val="300"/>
        </w:trPr>
        <w:tc>
          <w:tcPr>
            <w:tcW w:w="692" w:type="dxa"/>
            <w:hideMark/>
          </w:tcPr>
          <w:p w14:paraId="3DF65F68" w14:textId="0D29000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28</w:t>
            </w:r>
          </w:p>
        </w:tc>
        <w:tc>
          <w:tcPr>
            <w:tcW w:w="2050" w:type="dxa"/>
            <w:hideMark/>
          </w:tcPr>
          <w:p w14:paraId="2FB6E03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15C36F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Armazenamento, beneficiamento, comercialização de grãos, cereais ou </w:t>
            </w:r>
            <w:proofErr w:type="gramStart"/>
            <w:r w:rsidRPr="004862A8">
              <w:rPr>
                <w:rFonts w:ascii="Times New Roman" w:hAnsi="Times New Roman" w:cs="Times New Roman"/>
                <w:sz w:val="20"/>
                <w:szCs w:val="20"/>
              </w:rPr>
              <w:t>sementes</w:t>
            </w:r>
            <w:proofErr w:type="gramEnd"/>
            <w:r w:rsidRPr="004862A8">
              <w:rPr>
                <w:rFonts w:ascii="Times New Roman" w:hAnsi="Times New Roman" w:cs="Times New Roman"/>
                <w:sz w:val="20"/>
                <w:szCs w:val="20"/>
              </w:rPr>
              <w:t xml:space="preserve"> </w:t>
            </w:r>
          </w:p>
        </w:tc>
        <w:tc>
          <w:tcPr>
            <w:tcW w:w="1551" w:type="dxa"/>
            <w:hideMark/>
          </w:tcPr>
          <w:p w14:paraId="058FAD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11E0070" w14:textId="77777777" w:rsidTr="00EF2616">
        <w:trPr>
          <w:trHeight w:val="510"/>
        </w:trPr>
        <w:tc>
          <w:tcPr>
            <w:tcW w:w="692" w:type="dxa"/>
            <w:hideMark/>
          </w:tcPr>
          <w:p w14:paraId="5D1F66BB" w14:textId="7F00205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29</w:t>
            </w:r>
          </w:p>
        </w:tc>
        <w:tc>
          <w:tcPr>
            <w:tcW w:w="2050" w:type="dxa"/>
            <w:hideMark/>
          </w:tcPr>
          <w:p w14:paraId="18B50B4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ATIVIDADE DE FUNERÁRIAS</w:t>
            </w:r>
          </w:p>
        </w:tc>
        <w:tc>
          <w:tcPr>
            <w:tcW w:w="4427" w:type="dxa"/>
            <w:hideMark/>
          </w:tcPr>
          <w:p w14:paraId="747F23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Crematório</w:t>
            </w:r>
          </w:p>
        </w:tc>
        <w:tc>
          <w:tcPr>
            <w:tcW w:w="1551" w:type="dxa"/>
            <w:hideMark/>
          </w:tcPr>
          <w:p w14:paraId="4C8764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&lt;50 m² de área útil</w:t>
            </w:r>
          </w:p>
        </w:tc>
      </w:tr>
      <w:tr w:rsidR="00EF2616" w:rsidRPr="004862A8" w14:paraId="504B6A40" w14:textId="77777777" w:rsidTr="00EF2616">
        <w:trPr>
          <w:trHeight w:val="510"/>
        </w:trPr>
        <w:tc>
          <w:tcPr>
            <w:tcW w:w="692" w:type="dxa"/>
            <w:hideMark/>
          </w:tcPr>
          <w:p w14:paraId="77036E99" w14:textId="0D7A1D2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30</w:t>
            </w:r>
          </w:p>
        </w:tc>
        <w:tc>
          <w:tcPr>
            <w:tcW w:w="2050" w:type="dxa"/>
            <w:hideMark/>
          </w:tcPr>
          <w:p w14:paraId="59B6E05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BEBIDAS</w:t>
            </w:r>
          </w:p>
        </w:tc>
        <w:tc>
          <w:tcPr>
            <w:tcW w:w="4427" w:type="dxa"/>
            <w:hideMark/>
          </w:tcPr>
          <w:p w14:paraId="57C939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refrigerantes</w:t>
            </w:r>
          </w:p>
        </w:tc>
        <w:tc>
          <w:tcPr>
            <w:tcW w:w="1551" w:type="dxa"/>
            <w:hideMark/>
          </w:tcPr>
          <w:p w14:paraId="5DA64FA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w:t>
            </w:r>
            <w:proofErr w:type="gramStart"/>
            <w:r w:rsidRPr="004862A8">
              <w:rPr>
                <w:rFonts w:ascii="Times New Roman" w:hAnsi="Times New Roman" w:cs="Times New Roman"/>
                <w:sz w:val="20"/>
                <w:szCs w:val="20"/>
              </w:rPr>
              <w:t>²</w:t>
            </w:r>
            <w:proofErr w:type="gramEnd"/>
          </w:p>
        </w:tc>
      </w:tr>
      <w:tr w:rsidR="00EF2616" w:rsidRPr="004862A8" w14:paraId="3235701B" w14:textId="77777777" w:rsidTr="00EF2616">
        <w:trPr>
          <w:trHeight w:val="510"/>
        </w:trPr>
        <w:tc>
          <w:tcPr>
            <w:tcW w:w="692" w:type="dxa"/>
            <w:hideMark/>
          </w:tcPr>
          <w:p w14:paraId="7838013F" w14:textId="7B47678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31</w:t>
            </w:r>
          </w:p>
        </w:tc>
        <w:tc>
          <w:tcPr>
            <w:tcW w:w="2050" w:type="dxa"/>
            <w:hideMark/>
          </w:tcPr>
          <w:p w14:paraId="1794D29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BEBIDAS</w:t>
            </w:r>
          </w:p>
        </w:tc>
        <w:tc>
          <w:tcPr>
            <w:tcW w:w="4427" w:type="dxa"/>
            <w:hideMark/>
          </w:tcPr>
          <w:p w14:paraId="435F925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bebida</w:t>
            </w:r>
          </w:p>
        </w:tc>
        <w:tc>
          <w:tcPr>
            <w:tcW w:w="1551" w:type="dxa"/>
            <w:hideMark/>
          </w:tcPr>
          <w:p w14:paraId="447E093E" w14:textId="77777777" w:rsidR="00EF2616" w:rsidRPr="004862A8" w:rsidRDefault="00EF2616" w:rsidP="006B7570">
            <w:pPr>
              <w:rPr>
                <w:rFonts w:ascii="Times New Roman" w:hAnsi="Times New Roman" w:cs="Times New Roman"/>
                <w:sz w:val="20"/>
                <w:szCs w:val="20"/>
              </w:rPr>
            </w:pPr>
            <w:proofErr w:type="gramStart"/>
            <w:r w:rsidRPr="004862A8">
              <w:rPr>
                <w:rFonts w:ascii="Times New Roman" w:hAnsi="Times New Roman" w:cs="Times New Roman"/>
                <w:sz w:val="20"/>
                <w:szCs w:val="20"/>
              </w:rPr>
              <w:t>60.000L</w:t>
            </w:r>
            <w:proofErr w:type="gramEnd"/>
            <w:r w:rsidRPr="004862A8">
              <w:rPr>
                <w:rFonts w:ascii="Times New Roman" w:hAnsi="Times New Roman" w:cs="Times New Roman"/>
                <w:sz w:val="20"/>
                <w:szCs w:val="20"/>
              </w:rPr>
              <w:t xml:space="preserve"> a 200.000L por ano</w:t>
            </w:r>
          </w:p>
        </w:tc>
      </w:tr>
      <w:tr w:rsidR="00EF2616" w:rsidRPr="004862A8" w14:paraId="405851AF" w14:textId="77777777" w:rsidTr="00EF2616">
        <w:trPr>
          <w:trHeight w:val="1020"/>
        </w:trPr>
        <w:tc>
          <w:tcPr>
            <w:tcW w:w="692" w:type="dxa"/>
            <w:hideMark/>
          </w:tcPr>
          <w:p w14:paraId="471A9AD1" w14:textId="3F89F61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32</w:t>
            </w:r>
          </w:p>
        </w:tc>
        <w:tc>
          <w:tcPr>
            <w:tcW w:w="2050" w:type="dxa"/>
            <w:hideMark/>
          </w:tcPr>
          <w:p w14:paraId="62B22A0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INDÚSTRIA DE COUROS, PELES E </w:t>
            </w:r>
            <w:proofErr w:type="gramStart"/>
            <w:r w:rsidRPr="004862A8">
              <w:rPr>
                <w:rFonts w:ascii="Times New Roman" w:hAnsi="Times New Roman" w:cs="Times New Roman"/>
                <w:sz w:val="20"/>
                <w:szCs w:val="20"/>
              </w:rPr>
              <w:t>SIMILARES</w:t>
            </w:r>
            <w:proofErr w:type="gramEnd"/>
          </w:p>
        </w:tc>
        <w:tc>
          <w:tcPr>
            <w:tcW w:w="4427" w:type="dxa"/>
            <w:hideMark/>
          </w:tcPr>
          <w:p w14:paraId="680424A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diversos de couros e peles já tratados</w:t>
            </w:r>
          </w:p>
        </w:tc>
        <w:tc>
          <w:tcPr>
            <w:tcW w:w="1551" w:type="dxa"/>
            <w:hideMark/>
          </w:tcPr>
          <w:p w14:paraId="01FF75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6E5841C8" w14:textId="77777777" w:rsidTr="00EF2616">
        <w:trPr>
          <w:trHeight w:val="510"/>
        </w:trPr>
        <w:tc>
          <w:tcPr>
            <w:tcW w:w="692" w:type="dxa"/>
            <w:hideMark/>
          </w:tcPr>
          <w:p w14:paraId="1742703C" w14:textId="4EF719F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33</w:t>
            </w:r>
          </w:p>
        </w:tc>
        <w:tc>
          <w:tcPr>
            <w:tcW w:w="2050" w:type="dxa"/>
            <w:hideMark/>
          </w:tcPr>
          <w:p w14:paraId="6AD867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MADEIRA</w:t>
            </w:r>
          </w:p>
        </w:tc>
        <w:tc>
          <w:tcPr>
            <w:tcW w:w="4427" w:type="dxa"/>
            <w:hideMark/>
          </w:tcPr>
          <w:p w14:paraId="0AF8C20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chapas e placas de madeira aglomerada / prensada e fabricação de madeira compensada revestida ou não com material plástico</w:t>
            </w:r>
          </w:p>
        </w:tc>
        <w:tc>
          <w:tcPr>
            <w:tcW w:w="1551" w:type="dxa"/>
            <w:hideMark/>
          </w:tcPr>
          <w:p w14:paraId="0437DE4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6D2355E1" w14:textId="77777777" w:rsidTr="00EF2616">
        <w:trPr>
          <w:trHeight w:val="510"/>
        </w:trPr>
        <w:tc>
          <w:tcPr>
            <w:tcW w:w="692" w:type="dxa"/>
            <w:hideMark/>
          </w:tcPr>
          <w:p w14:paraId="4AE081A1" w14:textId="113C348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34</w:t>
            </w:r>
          </w:p>
        </w:tc>
        <w:tc>
          <w:tcPr>
            <w:tcW w:w="2050" w:type="dxa"/>
            <w:hideMark/>
          </w:tcPr>
          <w:p w14:paraId="21D9CD9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MADEIRA</w:t>
            </w:r>
          </w:p>
        </w:tc>
        <w:tc>
          <w:tcPr>
            <w:tcW w:w="4427" w:type="dxa"/>
            <w:hideMark/>
          </w:tcPr>
          <w:p w14:paraId="3BB0D40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Serrarias e fabricação de produtos de lâminas da madeira</w:t>
            </w:r>
          </w:p>
        </w:tc>
        <w:tc>
          <w:tcPr>
            <w:tcW w:w="1551" w:type="dxa"/>
            <w:hideMark/>
          </w:tcPr>
          <w:p w14:paraId="09C1DC0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205418A1" w14:textId="77777777" w:rsidTr="00EF2616">
        <w:trPr>
          <w:trHeight w:val="765"/>
        </w:trPr>
        <w:tc>
          <w:tcPr>
            <w:tcW w:w="692" w:type="dxa"/>
            <w:hideMark/>
          </w:tcPr>
          <w:p w14:paraId="7FA2884E" w14:textId="4E0678C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35</w:t>
            </w:r>
          </w:p>
        </w:tc>
        <w:tc>
          <w:tcPr>
            <w:tcW w:w="2050" w:type="dxa"/>
            <w:hideMark/>
          </w:tcPr>
          <w:p w14:paraId="1954040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472A9B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Construção, montagem e reparação de veículos ferroviários, inclusive fabricação de peças e </w:t>
            </w:r>
            <w:proofErr w:type="gramStart"/>
            <w:r w:rsidRPr="004862A8">
              <w:rPr>
                <w:rFonts w:ascii="Times New Roman" w:hAnsi="Times New Roman" w:cs="Times New Roman"/>
                <w:sz w:val="20"/>
                <w:szCs w:val="20"/>
              </w:rPr>
              <w:t>acessórios</w:t>
            </w:r>
            <w:proofErr w:type="gramEnd"/>
          </w:p>
        </w:tc>
        <w:tc>
          <w:tcPr>
            <w:tcW w:w="1551" w:type="dxa"/>
            <w:hideMark/>
          </w:tcPr>
          <w:p w14:paraId="48953D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3E5B88" w14:textId="77777777" w:rsidTr="00EF2616">
        <w:trPr>
          <w:trHeight w:val="765"/>
        </w:trPr>
        <w:tc>
          <w:tcPr>
            <w:tcW w:w="692" w:type="dxa"/>
            <w:hideMark/>
          </w:tcPr>
          <w:p w14:paraId="5541AA75" w14:textId="6EAD3DE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36</w:t>
            </w:r>
          </w:p>
        </w:tc>
        <w:tc>
          <w:tcPr>
            <w:tcW w:w="2050" w:type="dxa"/>
            <w:hideMark/>
          </w:tcPr>
          <w:p w14:paraId="53353F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3CDC264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bicicletas e triciclos, motorizados ou não e motociclos,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64B671F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EF2616" w:rsidRPr="004862A8" w14:paraId="388C49B8" w14:textId="77777777" w:rsidTr="00EF2616">
        <w:trPr>
          <w:trHeight w:val="765"/>
        </w:trPr>
        <w:tc>
          <w:tcPr>
            <w:tcW w:w="692" w:type="dxa"/>
            <w:hideMark/>
          </w:tcPr>
          <w:p w14:paraId="614A4B98" w14:textId="6D1EFB5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37</w:t>
            </w:r>
          </w:p>
        </w:tc>
        <w:tc>
          <w:tcPr>
            <w:tcW w:w="2050" w:type="dxa"/>
            <w:hideMark/>
          </w:tcPr>
          <w:p w14:paraId="7A42E2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72EDCD5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carrocerias e capotas de material plástico reforçado com fibra de vidro para veículos automotores em geral</w:t>
            </w:r>
          </w:p>
        </w:tc>
        <w:tc>
          <w:tcPr>
            <w:tcW w:w="1551" w:type="dxa"/>
            <w:hideMark/>
          </w:tcPr>
          <w:p w14:paraId="27EC8A8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9A4CAF2" w14:textId="77777777" w:rsidTr="00EF2616">
        <w:trPr>
          <w:trHeight w:val="765"/>
        </w:trPr>
        <w:tc>
          <w:tcPr>
            <w:tcW w:w="692" w:type="dxa"/>
            <w:hideMark/>
          </w:tcPr>
          <w:p w14:paraId="78F4F367" w14:textId="4051F8B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38</w:t>
            </w:r>
          </w:p>
        </w:tc>
        <w:tc>
          <w:tcPr>
            <w:tcW w:w="2050" w:type="dxa"/>
            <w:hideMark/>
          </w:tcPr>
          <w:p w14:paraId="682AB54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497905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peças e acessórios para cabines e carrocerias de veículos automotores; exclusive de borracha, vidro, plástico e de instalação </w:t>
            </w:r>
            <w:proofErr w:type="gramStart"/>
            <w:r w:rsidRPr="004862A8">
              <w:rPr>
                <w:rFonts w:ascii="Times New Roman" w:hAnsi="Times New Roman" w:cs="Times New Roman"/>
                <w:sz w:val="20"/>
                <w:szCs w:val="20"/>
              </w:rPr>
              <w:t>elétrica</w:t>
            </w:r>
            <w:proofErr w:type="gramEnd"/>
          </w:p>
        </w:tc>
        <w:tc>
          <w:tcPr>
            <w:tcW w:w="1551" w:type="dxa"/>
            <w:hideMark/>
          </w:tcPr>
          <w:p w14:paraId="42E1C08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C12B4E0" w14:textId="77777777" w:rsidTr="00EF2616">
        <w:trPr>
          <w:trHeight w:val="765"/>
        </w:trPr>
        <w:tc>
          <w:tcPr>
            <w:tcW w:w="692" w:type="dxa"/>
            <w:hideMark/>
          </w:tcPr>
          <w:p w14:paraId="720A8B11" w14:textId="62DC2C2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39</w:t>
            </w:r>
          </w:p>
        </w:tc>
        <w:tc>
          <w:tcPr>
            <w:tcW w:w="2050" w:type="dxa"/>
            <w:hideMark/>
          </w:tcPr>
          <w:p w14:paraId="1985ED4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1EBCDF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aparelhos elétricos, peças e </w:t>
            </w:r>
            <w:proofErr w:type="gramStart"/>
            <w:r w:rsidRPr="004862A8">
              <w:rPr>
                <w:rFonts w:ascii="Times New Roman" w:hAnsi="Times New Roman" w:cs="Times New Roman"/>
                <w:sz w:val="20"/>
                <w:szCs w:val="20"/>
              </w:rPr>
              <w:t>acessórios</w:t>
            </w:r>
            <w:proofErr w:type="gramEnd"/>
          </w:p>
        </w:tc>
        <w:tc>
          <w:tcPr>
            <w:tcW w:w="1551" w:type="dxa"/>
            <w:hideMark/>
          </w:tcPr>
          <w:p w14:paraId="0E49B0D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51D996A0" w14:textId="77777777" w:rsidTr="00EF2616">
        <w:trPr>
          <w:trHeight w:val="765"/>
        </w:trPr>
        <w:tc>
          <w:tcPr>
            <w:tcW w:w="692" w:type="dxa"/>
            <w:hideMark/>
          </w:tcPr>
          <w:p w14:paraId="34B1BDC2" w14:textId="2EF30CB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40</w:t>
            </w:r>
          </w:p>
        </w:tc>
        <w:tc>
          <w:tcPr>
            <w:tcW w:w="2050" w:type="dxa"/>
            <w:hideMark/>
          </w:tcPr>
          <w:p w14:paraId="21C980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A5E798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lâmpadas</w:t>
            </w:r>
          </w:p>
        </w:tc>
        <w:tc>
          <w:tcPr>
            <w:tcW w:w="1551" w:type="dxa"/>
            <w:hideMark/>
          </w:tcPr>
          <w:p w14:paraId="256940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890FC2" w14:textId="77777777" w:rsidTr="00EF2616">
        <w:trPr>
          <w:trHeight w:val="765"/>
        </w:trPr>
        <w:tc>
          <w:tcPr>
            <w:tcW w:w="692" w:type="dxa"/>
            <w:hideMark/>
          </w:tcPr>
          <w:p w14:paraId="237449B9" w14:textId="471C37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41</w:t>
            </w:r>
          </w:p>
        </w:tc>
        <w:tc>
          <w:tcPr>
            <w:tcW w:w="2050" w:type="dxa"/>
            <w:hideMark/>
          </w:tcPr>
          <w:p w14:paraId="3F3D10A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24B3C2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máquinas e aparelhos para produção e distribuição de energia elétrica</w:t>
            </w:r>
          </w:p>
        </w:tc>
        <w:tc>
          <w:tcPr>
            <w:tcW w:w="1551" w:type="dxa"/>
            <w:hideMark/>
          </w:tcPr>
          <w:p w14:paraId="1F4657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2469008" w14:textId="77777777" w:rsidTr="00EF2616">
        <w:trPr>
          <w:trHeight w:val="765"/>
        </w:trPr>
        <w:tc>
          <w:tcPr>
            <w:tcW w:w="692" w:type="dxa"/>
            <w:hideMark/>
          </w:tcPr>
          <w:p w14:paraId="6D2E7AF6" w14:textId="662C03C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42</w:t>
            </w:r>
          </w:p>
        </w:tc>
        <w:tc>
          <w:tcPr>
            <w:tcW w:w="2050" w:type="dxa"/>
            <w:hideMark/>
          </w:tcPr>
          <w:p w14:paraId="2B3028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7189D23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peças e acessórios para máquinas, aparelhos e equipamentos para produção, transmissão e distribuição de energia </w:t>
            </w:r>
            <w:proofErr w:type="gramStart"/>
            <w:r w:rsidRPr="004862A8">
              <w:rPr>
                <w:rFonts w:ascii="Times New Roman" w:hAnsi="Times New Roman" w:cs="Times New Roman"/>
                <w:sz w:val="20"/>
                <w:szCs w:val="20"/>
              </w:rPr>
              <w:t>elétrica</w:t>
            </w:r>
            <w:proofErr w:type="gramEnd"/>
          </w:p>
        </w:tc>
        <w:tc>
          <w:tcPr>
            <w:tcW w:w="1551" w:type="dxa"/>
            <w:hideMark/>
          </w:tcPr>
          <w:p w14:paraId="4F51DAE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043E564" w14:textId="77777777" w:rsidTr="00EF2616">
        <w:trPr>
          <w:trHeight w:val="765"/>
        </w:trPr>
        <w:tc>
          <w:tcPr>
            <w:tcW w:w="692" w:type="dxa"/>
            <w:hideMark/>
          </w:tcPr>
          <w:p w14:paraId="38102F6A" w14:textId="252CB71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43</w:t>
            </w:r>
          </w:p>
        </w:tc>
        <w:tc>
          <w:tcPr>
            <w:tcW w:w="2050" w:type="dxa"/>
            <w:hideMark/>
          </w:tcPr>
          <w:p w14:paraId="5FF7CB4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03F21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transformadores para transmissão e distribuição de energia elétrica</w:t>
            </w:r>
          </w:p>
        </w:tc>
        <w:tc>
          <w:tcPr>
            <w:tcW w:w="1551" w:type="dxa"/>
            <w:hideMark/>
          </w:tcPr>
          <w:p w14:paraId="5107B8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932AA30" w14:textId="77777777" w:rsidTr="00EF2616">
        <w:trPr>
          <w:trHeight w:val="765"/>
        </w:trPr>
        <w:tc>
          <w:tcPr>
            <w:tcW w:w="692" w:type="dxa"/>
            <w:hideMark/>
          </w:tcPr>
          <w:p w14:paraId="37C3F76F" w14:textId="182DF2F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44</w:t>
            </w:r>
          </w:p>
        </w:tc>
        <w:tc>
          <w:tcPr>
            <w:tcW w:w="2050" w:type="dxa"/>
            <w:hideMark/>
          </w:tcPr>
          <w:p w14:paraId="73F829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125B0F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lustres, abajures e </w:t>
            </w:r>
            <w:proofErr w:type="gramStart"/>
            <w:r w:rsidRPr="004862A8">
              <w:rPr>
                <w:rFonts w:ascii="Times New Roman" w:hAnsi="Times New Roman" w:cs="Times New Roman"/>
                <w:sz w:val="20"/>
                <w:szCs w:val="20"/>
              </w:rPr>
              <w:t>semelhantes</w:t>
            </w:r>
            <w:proofErr w:type="gramEnd"/>
          </w:p>
        </w:tc>
        <w:tc>
          <w:tcPr>
            <w:tcW w:w="1551" w:type="dxa"/>
            <w:hideMark/>
          </w:tcPr>
          <w:p w14:paraId="4A722CE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FFA40DD" w14:textId="77777777" w:rsidTr="00EF2616">
        <w:trPr>
          <w:trHeight w:val="765"/>
        </w:trPr>
        <w:tc>
          <w:tcPr>
            <w:tcW w:w="692" w:type="dxa"/>
            <w:hideMark/>
          </w:tcPr>
          <w:p w14:paraId="47B7B35A" w14:textId="3E8D4BF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45</w:t>
            </w:r>
          </w:p>
        </w:tc>
        <w:tc>
          <w:tcPr>
            <w:tcW w:w="2050" w:type="dxa"/>
            <w:hideMark/>
          </w:tcPr>
          <w:p w14:paraId="6D685B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578006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material eletrônico básico; máquinas, aparelhos e equipamentos </w:t>
            </w:r>
            <w:proofErr w:type="gramStart"/>
            <w:r w:rsidRPr="004862A8">
              <w:rPr>
                <w:rFonts w:ascii="Times New Roman" w:hAnsi="Times New Roman" w:cs="Times New Roman"/>
                <w:sz w:val="20"/>
                <w:szCs w:val="20"/>
              </w:rPr>
              <w:t>eletrônicos</w:t>
            </w:r>
            <w:proofErr w:type="gramEnd"/>
          </w:p>
        </w:tc>
        <w:tc>
          <w:tcPr>
            <w:tcW w:w="1551" w:type="dxa"/>
            <w:hideMark/>
          </w:tcPr>
          <w:p w14:paraId="65844FE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6F0F1C01" w14:textId="77777777" w:rsidTr="00EF2616">
        <w:trPr>
          <w:trHeight w:val="1530"/>
        </w:trPr>
        <w:tc>
          <w:tcPr>
            <w:tcW w:w="692" w:type="dxa"/>
            <w:hideMark/>
          </w:tcPr>
          <w:p w14:paraId="5E971FFF" w14:textId="28CF079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46</w:t>
            </w:r>
          </w:p>
        </w:tc>
        <w:tc>
          <w:tcPr>
            <w:tcW w:w="2050" w:type="dxa"/>
            <w:hideMark/>
          </w:tcPr>
          <w:p w14:paraId="66B35EF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0A4E0D3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cosméticos, produtos de perfumaria e higiene pessoal, exceto se estiver enquadrado na resolução de Dispensa de Licenciamento </w:t>
            </w:r>
            <w:proofErr w:type="gramStart"/>
            <w:r w:rsidRPr="004862A8">
              <w:rPr>
                <w:rFonts w:ascii="Times New Roman" w:hAnsi="Times New Roman" w:cs="Times New Roman"/>
                <w:sz w:val="20"/>
                <w:szCs w:val="20"/>
              </w:rPr>
              <w:t>Ambiental</w:t>
            </w:r>
            <w:proofErr w:type="gramEnd"/>
          </w:p>
        </w:tc>
        <w:tc>
          <w:tcPr>
            <w:tcW w:w="1551" w:type="dxa"/>
            <w:hideMark/>
          </w:tcPr>
          <w:p w14:paraId="6F5D72E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381DB2DE" w14:textId="77777777" w:rsidTr="00EF2616">
        <w:trPr>
          <w:trHeight w:val="1530"/>
        </w:trPr>
        <w:tc>
          <w:tcPr>
            <w:tcW w:w="692" w:type="dxa"/>
            <w:hideMark/>
          </w:tcPr>
          <w:p w14:paraId="31B242D5" w14:textId="520D26D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47</w:t>
            </w:r>
          </w:p>
        </w:tc>
        <w:tc>
          <w:tcPr>
            <w:tcW w:w="2050" w:type="dxa"/>
            <w:hideMark/>
          </w:tcPr>
          <w:p w14:paraId="1EBAB19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7B3B708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velas</w:t>
            </w:r>
          </w:p>
        </w:tc>
        <w:tc>
          <w:tcPr>
            <w:tcW w:w="1551" w:type="dxa"/>
            <w:hideMark/>
          </w:tcPr>
          <w:p w14:paraId="3259BF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&gt;1000m</w:t>
            </w:r>
            <w:proofErr w:type="gramStart"/>
            <w:r w:rsidRPr="004862A8">
              <w:rPr>
                <w:rFonts w:ascii="Times New Roman" w:hAnsi="Times New Roman" w:cs="Times New Roman"/>
                <w:sz w:val="20"/>
                <w:szCs w:val="20"/>
              </w:rPr>
              <w:t>²</w:t>
            </w:r>
            <w:proofErr w:type="gramEnd"/>
          </w:p>
        </w:tc>
      </w:tr>
      <w:tr w:rsidR="00EF2616" w:rsidRPr="004862A8" w14:paraId="0BA72A59" w14:textId="77777777" w:rsidTr="00EF2616">
        <w:trPr>
          <w:trHeight w:val="1530"/>
        </w:trPr>
        <w:tc>
          <w:tcPr>
            <w:tcW w:w="692" w:type="dxa"/>
            <w:hideMark/>
          </w:tcPr>
          <w:p w14:paraId="6663B621" w14:textId="0463011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48</w:t>
            </w:r>
          </w:p>
        </w:tc>
        <w:tc>
          <w:tcPr>
            <w:tcW w:w="2050" w:type="dxa"/>
            <w:hideMark/>
          </w:tcPr>
          <w:p w14:paraId="1A4EF4C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6210E8C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saponáceos, branqueadores e </w:t>
            </w:r>
            <w:proofErr w:type="gramStart"/>
            <w:r w:rsidRPr="004862A8">
              <w:rPr>
                <w:rFonts w:ascii="Times New Roman" w:hAnsi="Times New Roman" w:cs="Times New Roman"/>
                <w:sz w:val="20"/>
                <w:szCs w:val="20"/>
              </w:rPr>
              <w:t>desinfetantes</w:t>
            </w:r>
            <w:proofErr w:type="gramEnd"/>
          </w:p>
        </w:tc>
        <w:tc>
          <w:tcPr>
            <w:tcW w:w="1551" w:type="dxa"/>
            <w:hideMark/>
          </w:tcPr>
          <w:p w14:paraId="3DC00C5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6AA5C162" w14:textId="77777777" w:rsidTr="00EF2616">
        <w:trPr>
          <w:trHeight w:val="1020"/>
        </w:trPr>
        <w:tc>
          <w:tcPr>
            <w:tcW w:w="692" w:type="dxa"/>
            <w:hideMark/>
          </w:tcPr>
          <w:p w14:paraId="271054A7" w14:textId="23D4D3E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49</w:t>
            </w:r>
          </w:p>
        </w:tc>
        <w:tc>
          <w:tcPr>
            <w:tcW w:w="2050" w:type="dxa"/>
            <w:hideMark/>
          </w:tcPr>
          <w:p w14:paraId="388C46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787DB47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Processamento de grãos e produtos afins</w:t>
            </w:r>
          </w:p>
        </w:tc>
        <w:tc>
          <w:tcPr>
            <w:tcW w:w="1551" w:type="dxa"/>
            <w:hideMark/>
          </w:tcPr>
          <w:p w14:paraId="0982669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289E708E" w14:textId="77777777" w:rsidTr="00EF2616">
        <w:trPr>
          <w:trHeight w:val="1020"/>
        </w:trPr>
        <w:tc>
          <w:tcPr>
            <w:tcW w:w="692" w:type="dxa"/>
            <w:hideMark/>
          </w:tcPr>
          <w:p w14:paraId="73F8BE57" w14:textId="5F8CCAF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50</w:t>
            </w:r>
          </w:p>
        </w:tc>
        <w:tc>
          <w:tcPr>
            <w:tcW w:w="2050" w:type="dxa"/>
            <w:hideMark/>
          </w:tcPr>
          <w:p w14:paraId="28AB05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3FD9BC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balas, caramelos, bombons. Chocolates e Gomas de mascar, localizados em área </w:t>
            </w:r>
            <w:proofErr w:type="gramStart"/>
            <w:r w:rsidRPr="004862A8">
              <w:rPr>
                <w:rFonts w:ascii="Times New Roman" w:hAnsi="Times New Roman" w:cs="Times New Roman"/>
                <w:sz w:val="20"/>
                <w:szCs w:val="20"/>
              </w:rPr>
              <w:t>urbana</w:t>
            </w:r>
            <w:proofErr w:type="gramEnd"/>
          </w:p>
        </w:tc>
        <w:tc>
          <w:tcPr>
            <w:tcW w:w="1551" w:type="dxa"/>
            <w:hideMark/>
          </w:tcPr>
          <w:p w14:paraId="734E94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168CE1AC" w14:textId="77777777" w:rsidTr="00EF2616">
        <w:trPr>
          <w:trHeight w:val="1020"/>
        </w:trPr>
        <w:tc>
          <w:tcPr>
            <w:tcW w:w="692" w:type="dxa"/>
            <w:hideMark/>
          </w:tcPr>
          <w:p w14:paraId="6150B70C" w14:textId="3DAA24A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51</w:t>
            </w:r>
          </w:p>
        </w:tc>
        <w:tc>
          <w:tcPr>
            <w:tcW w:w="2050" w:type="dxa"/>
            <w:hideMark/>
          </w:tcPr>
          <w:p w14:paraId="708B41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2967DAF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farinhas diversas</w:t>
            </w:r>
          </w:p>
        </w:tc>
        <w:tc>
          <w:tcPr>
            <w:tcW w:w="1551" w:type="dxa"/>
            <w:hideMark/>
          </w:tcPr>
          <w:p w14:paraId="104733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3237E7B6" w14:textId="77777777" w:rsidTr="00EF2616">
        <w:trPr>
          <w:trHeight w:val="1020"/>
        </w:trPr>
        <w:tc>
          <w:tcPr>
            <w:tcW w:w="692" w:type="dxa"/>
            <w:hideMark/>
          </w:tcPr>
          <w:p w14:paraId="35BA4DBD" w14:textId="665336F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52</w:t>
            </w:r>
          </w:p>
        </w:tc>
        <w:tc>
          <w:tcPr>
            <w:tcW w:w="2050" w:type="dxa"/>
            <w:hideMark/>
          </w:tcPr>
          <w:p w14:paraId="474525B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2C510C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panificados em geral</w:t>
            </w:r>
          </w:p>
        </w:tc>
        <w:tc>
          <w:tcPr>
            <w:tcW w:w="1551" w:type="dxa"/>
            <w:hideMark/>
          </w:tcPr>
          <w:p w14:paraId="1D21BC0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≥501 e ≤2.500m²</w:t>
            </w:r>
          </w:p>
        </w:tc>
      </w:tr>
      <w:tr w:rsidR="00EF2616" w:rsidRPr="004862A8" w14:paraId="6AC20B51" w14:textId="77777777" w:rsidTr="00EF2616">
        <w:trPr>
          <w:trHeight w:val="1020"/>
        </w:trPr>
        <w:tc>
          <w:tcPr>
            <w:tcW w:w="692" w:type="dxa"/>
            <w:hideMark/>
          </w:tcPr>
          <w:p w14:paraId="25C0F24F" w14:textId="7988396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53</w:t>
            </w:r>
          </w:p>
        </w:tc>
        <w:tc>
          <w:tcPr>
            <w:tcW w:w="2050" w:type="dxa"/>
            <w:hideMark/>
          </w:tcPr>
          <w:p w14:paraId="761C753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3CC9F2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massas alimentícias</w:t>
            </w:r>
          </w:p>
        </w:tc>
        <w:tc>
          <w:tcPr>
            <w:tcW w:w="1551" w:type="dxa"/>
            <w:hideMark/>
          </w:tcPr>
          <w:p w14:paraId="2A5DC7A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≥501 e ≤2.500m²</w:t>
            </w:r>
          </w:p>
        </w:tc>
      </w:tr>
      <w:tr w:rsidR="00EF2616" w:rsidRPr="004862A8" w14:paraId="63B23DC3" w14:textId="77777777" w:rsidTr="00EF2616">
        <w:trPr>
          <w:trHeight w:val="1020"/>
        </w:trPr>
        <w:tc>
          <w:tcPr>
            <w:tcW w:w="692" w:type="dxa"/>
            <w:hideMark/>
          </w:tcPr>
          <w:p w14:paraId="3139099A" w14:textId="42E2D6C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54</w:t>
            </w:r>
          </w:p>
        </w:tc>
        <w:tc>
          <w:tcPr>
            <w:tcW w:w="2050" w:type="dxa"/>
            <w:hideMark/>
          </w:tcPr>
          <w:p w14:paraId="7432375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58272C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alimentos conservados</w:t>
            </w:r>
          </w:p>
        </w:tc>
        <w:tc>
          <w:tcPr>
            <w:tcW w:w="1551" w:type="dxa"/>
            <w:hideMark/>
          </w:tcPr>
          <w:p w14:paraId="387B0D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248ECEA9" w14:textId="77777777" w:rsidTr="00EF2616">
        <w:trPr>
          <w:trHeight w:val="1020"/>
        </w:trPr>
        <w:tc>
          <w:tcPr>
            <w:tcW w:w="692" w:type="dxa"/>
            <w:hideMark/>
          </w:tcPr>
          <w:p w14:paraId="47F85F32" w14:textId="13C88BB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55</w:t>
            </w:r>
          </w:p>
        </w:tc>
        <w:tc>
          <w:tcPr>
            <w:tcW w:w="2050" w:type="dxa"/>
            <w:hideMark/>
          </w:tcPr>
          <w:p w14:paraId="1E68D69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36FCEEA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refeições preparadas industrialmente</w:t>
            </w:r>
          </w:p>
        </w:tc>
        <w:tc>
          <w:tcPr>
            <w:tcW w:w="1551" w:type="dxa"/>
            <w:hideMark/>
          </w:tcPr>
          <w:p w14:paraId="205CD6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2BBB21B9" w14:textId="77777777" w:rsidTr="00EF2616">
        <w:trPr>
          <w:trHeight w:val="1020"/>
        </w:trPr>
        <w:tc>
          <w:tcPr>
            <w:tcW w:w="692" w:type="dxa"/>
            <w:hideMark/>
          </w:tcPr>
          <w:p w14:paraId="159ADEBF" w14:textId="63D3469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56</w:t>
            </w:r>
          </w:p>
        </w:tc>
        <w:tc>
          <w:tcPr>
            <w:tcW w:w="2050" w:type="dxa"/>
            <w:hideMark/>
          </w:tcPr>
          <w:p w14:paraId="716005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0BBDF23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especiarias e condimentos</w:t>
            </w:r>
          </w:p>
        </w:tc>
        <w:tc>
          <w:tcPr>
            <w:tcW w:w="1551" w:type="dxa"/>
            <w:hideMark/>
          </w:tcPr>
          <w:p w14:paraId="1102992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70560DE7" w14:textId="77777777" w:rsidTr="00EF2616">
        <w:trPr>
          <w:trHeight w:val="1020"/>
        </w:trPr>
        <w:tc>
          <w:tcPr>
            <w:tcW w:w="692" w:type="dxa"/>
            <w:hideMark/>
          </w:tcPr>
          <w:p w14:paraId="45098FE5" w14:textId="5F891BA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57</w:t>
            </w:r>
          </w:p>
        </w:tc>
        <w:tc>
          <w:tcPr>
            <w:tcW w:w="2050" w:type="dxa"/>
            <w:hideMark/>
          </w:tcPr>
          <w:p w14:paraId="1AE22E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7216AE8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Torrefação e moagem de café</w:t>
            </w:r>
          </w:p>
        </w:tc>
        <w:tc>
          <w:tcPr>
            <w:tcW w:w="1551" w:type="dxa"/>
            <w:hideMark/>
          </w:tcPr>
          <w:p w14:paraId="6B31CB6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9DC9EB6" w14:textId="77777777" w:rsidTr="00EF2616">
        <w:trPr>
          <w:trHeight w:val="1020"/>
        </w:trPr>
        <w:tc>
          <w:tcPr>
            <w:tcW w:w="692" w:type="dxa"/>
            <w:hideMark/>
          </w:tcPr>
          <w:p w14:paraId="30605A1E" w14:textId="509362B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58</w:t>
            </w:r>
          </w:p>
        </w:tc>
        <w:tc>
          <w:tcPr>
            <w:tcW w:w="2050" w:type="dxa"/>
            <w:hideMark/>
          </w:tcPr>
          <w:p w14:paraId="7B6E0CD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7EF42B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produtos de mandioca (farinha de mandioca, polvilho, </w:t>
            </w:r>
            <w:proofErr w:type="gramStart"/>
            <w:r w:rsidRPr="004862A8">
              <w:rPr>
                <w:rFonts w:ascii="Times New Roman" w:hAnsi="Times New Roman" w:cs="Times New Roman"/>
                <w:sz w:val="20"/>
                <w:szCs w:val="20"/>
              </w:rPr>
              <w:t>raspa,</w:t>
            </w:r>
            <w:proofErr w:type="gramEnd"/>
            <w:r w:rsidRPr="004862A8">
              <w:rPr>
                <w:rFonts w:ascii="Times New Roman" w:hAnsi="Times New Roman" w:cs="Times New Roman"/>
                <w:sz w:val="20"/>
                <w:szCs w:val="20"/>
              </w:rPr>
              <w:t xml:space="preserve"> farinha de raspa)</w:t>
            </w:r>
          </w:p>
        </w:tc>
        <w:tc>
          <w:tcPr>
            <w:tcW w:w="1551" w:type="dxa"/>
            <w:hideMark/>
          </w:tcPr>
          <w:p w14:paraId="40DF195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26569FF0" w14:textId="77777777" w:rsidTr="00EF2616">
        <w:trPr>
          <w:trHeight w:val="1020"/>
        </w:trPr>
        <w:tc>
          <w:tcPr>
            <w:tcW w:w="692" w:type="dxa"/>
            <w:hideMark/>
          </w:tcPr>
          <w:p w14:paraId="2FC1801D" w14:textId="3816164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59</w:t>
            </w:r>
          </w:p>
        </w:tc>
        <w:tc>
          <w:tcPr>
            <w:tcW w:w="2050" w:type="dxa"/>
            <w:hideMark/>
          </w:tcPr>
          <w:p w14:paraId="2D5CA3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560357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rações balanceadas e de alimentos preparados para animais não enquadrados como DCAA</w:t>
            </w:r>
          </w:p>
        </w:tc>
        <w:tc>
          <w:tcPr>
            <w:tcW w:w="1551" w:type="dxa"/>
            <w:hideMark/>
          </w:tcPr>
          <w:p w14:paraId="594AD19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EF2616" w:rsidRPr="004862A8" w14:paraId="4074E839" w14:textId="77777777" w:rsidTr="00EF2616">
        <w:trPr>
          <w:trHeight w:val="1020"/>
        </w:trPr>
        <w:tc>
          <w:tcPr>
            <w:tcW w:w="692" w:type="dxa"/>
            <w:hideMark/>
          </w:tcPr>
          <w:p w14:paraId="6442821E" w14:textId="4B78D48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60</w:t>
            </w:r>
          </w:p>
        </w:tc>
        <w:tc>
          <w:tcPr>
            <w:tcW w:w="2050" w:type="dxa"/>
            <w:hideMark/>
          </w:tcPr>
          <w:p w14:paraId="6686A1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55E0158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de material plástico para embalagem e acondicionamento</w:t>
            </w:r>
          </w:p>
        </w:tc>
        <w:tc>
          <w:tcPr>
            <w:tcW w:w="1551" w:type="dxa"/>
            <w:hideMark/>
          </w:tcPr>
          <w:p w14:paraId="10A5B74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20DDDE79" w14:textId="77777777" w:rsidTr="00EF2616">
        <w:trPr>
          <w:trHeight w:val="1020"/>
        </w:trPr>
        <w:tc>
          <w:tcPr>
            <w:tcW w:w="692" w:type="dxa"/>
            <w:hideMark/>
          </w:tcPr>
          <w:p w14:paraId="5FFDACD8" w14:textId="5EE0F72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61</w:t>
            </w:r>
          </w:p>
        </w:tc>
        <w:tc>
          <w:tcPr>
            <w:tcW w:w="2050" w:type="dxa"/>
            <w:hideMark/>
          </w:tcPr>
          <w:p w14:paraId="21DCC8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2DF20A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de material plástico para uso doméstico e pessoal</w:t>
            </w:r>
          </w:p>
        </w:tc>
        <w:tc>
          <w:tcPr>
            <w:tcW w:w="1551" w:type="dxa"/>
            <w:hideMark/>
          </w:tcPr>
          <w:p w14:paraId="39843B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282850D4" w14:textId="77777777" w:rsidTr="00EF2616">
        <w:trPr>
          <w:trHeight w:val="1020"/>
        </w:trPr>
        <w:tc>
          <w:tcPr>
            <w:tcW w:w="692" w:type="dxa"/>
            <w:hideMark/>
          </w:tcPr>
          <w:p w14:paraId="7AAC8E3D" w14:textId="76D8959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62</w:t>
            </w:r>
          </w:p>
        </w:tc>
        <w:tc>
          <w:tcPr>
            <w:tcW w:w="2050" w:type="dxa"/>
            <w:hideMark/>
          </w:tcPr>
          <w:p w14:paraId="48D9A2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603D3C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material plástico para uso na indústria de construção (exclusive canos, manilhas, tubos e conexões), na indústria mecânica, de material elétrico e eletrônico e de material de </w:t>
            </w:r>
            <w:proofErr w:type="gramStart"/>
            <w:r w:rsidRPr="004862A8">
              <w:rPr>
                <w:rFonts w:ascii="Times New Roman" w:hAnsi="Times New Roman" w:cs="Times New Roman"/>
                <w:sz w:val="20"/>
                <w:szCs w:val="20"/>
              </w:rPr>
              <w:t>transporte</w:t>
            </w:r>
            <w:proofErr w:type="gramEnd"/>
          </w:p>
        </w:tc>
        <w:tc>
          <w:tcPr>
            <w:tcW w:w="1551" w:type="dxa"/>
            <w:hideMark/>
          </w:tcPr>
          <w:p w14:paraId="284CDF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936AA21" w14:textId="77777777" w:rsidTr="00EF2616">
        <w:trPr>
          <w:trHeight w:val="1020"/>
        </w:trPr>
        <w:tc>
          <w:tcPr>
            <w:tcW w:w="692" w:type="dxa"/>
            <w:hideMark/>
          </w:tcPr>
          <w:p w14:paraId="2DB1A87D" w14:textId="3E12475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63</w:t>
            </w:r>
          </w:p>
        </w:tc>
        <w:tc>
          <w:tcPr>
            <w:tcW w:w="2050" w:type="dxa"/>
            <w:hideMark/>
          </w:tcPr>
          <w:p w14:paraId="139984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3725D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diversos de material plástico reforçado com fibra de vidro</w:t>
            </w:r>
          </w:p>
        </w:tc>
        <w:tc>
          <w:tcPr>
            <w:tcW w:w="1551" w:type="dxa"/>
            <w:hideMark/>
          </w:tcPr>
          <w:p w14:paraId="556B1CA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063B914" w14:textId="77777777" w:rsidTr="00EF2616">
        <w:trPr>
          <w:trHeight w:val="1020"/>
        </w:trPr>
        <w:tc>
          <w:tcPr>
            <w:tcW w:w="692" w:type="dxa"/>
            <w:hideMark/>
          </w:tcPr>
          <w:p w14:paraId="112972B5" w14:textId="228E836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64</w:t>
            </w:r>
          </w:p>
        </w:tc>
        <w:tc>
          <w:tcPr>
            <w:tcW w:w="2050" w:type="dxa"/>
            <w:hideMark/>
          </w:tcPr>
          <w:p w14:paraId="7E223E8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2C4AFE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espuma de material plástico expandido em blocos e lâminas</w:t>
            </w:r>
          </w:p>
        </w:tc>
        <w:tc>
          <w:tcPr>
            <w:tcW w:w="1551" w:type="dxa"/>
            <w:hideMark/>
          </w:tcPr>
          <w:p w14:paraId="4E9D37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E7E159" w14:textId="77777777" w:rsidTr="00EF2616">
        <w:trPr>
          <w:trHeight w:val="1020"/>
        </w:trPr>
        <w:tc>
          <w:tcPr>
            <w:tcW w:w="692" w:type="dxa"/>
            <w:hideMark/>
          </w:tcPr>
          <w:p w14:paraId="0CBFD709" w14:textId="1E33363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65</w:t>
            </w:r>
          </w:p>
        </w:tc>
        <w:tc>
          <w:tcPr>
            <w:tcW w:w="2050" w:type="dxa"/>
            <w:hideMark/>
          </w:tcPr>
          <w:p w14:paraId="36A9328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14049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e artefatos plásticos </w:t>
            </w:r>
            <w:proofErr w:type="gramStart"/>
            <w:r w:rsidRPr="004862A8">
              <w:rPr>
                <w:rFonts w:ascii="Times New Roman" w:hAnsi="Times New Roman" w:cs="Times New Roman"/>
                <w:sz w:val="20"/>
                <w:szCs w:val="20"/>
              </w:rPr>
              <w:t>(moldagem de termoplástico</w:t>
            </w:r>
          </w:p>
        </w:tc>
        <w:tc>
          <w:tcPr>
            <w:tcW w:w="1551" w:type="dxa"/>
            <w:hideMark/>
          </w:tcPr>
          <w:p w14:paraId="0F40E041" w14:textId="77777777" w:rsidR="00EF2616" w:rsidRPr="004862A8" w:rsidRDefault="00EF2616" w:rsidP="006B7570">
            <w:pPr>
              <w:rPr>
                <w:rFonts w:ascii="Times New Roman" w:hAnsi="Times New Roman" w:cs="Times New Roman"/>
                <w:sz w:val="20"/>
                <w:szCs w:val="20"/>
              </w:rPr>
            </w:pPr>
            <w:proofErr w:type="gramEnd"/>
            <w:r w:rsidRPr="004862A8">
              <w:rPr>
                <w:rFonts w:ascii="Times New Roman" w:hAnsi="Times New Roman" w:cs="Times New Roman"/>
                <w:sz w:val="20"/>
                <w:szCs w:val="20"/>
              </w:rPr>
              <w:t>Área Útil ≥5.001 m²</w:t>
            </w:r>
          </w:p>
        </w:tc>
      </w:tr>
      <w:tr w:rsidR="00EF2616" w:rsidRPr="004862A8" w14:paraId="12D62200" w14:textId="77777777" w:rsidTr="00EF2616">
        <w:trPr>
          <w:trHeight w:val="1020"/>
        </w:trPr>
        <w:tc>
          <w:tcPr>
            <w:tcW w:w="692" w:type="dxa"/>
            <w:hideMark/>
          </w:tcPr>
          <w:p w14:paraId="48BCF4F7" w14:textId="3ECC24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66</w:t>
            </w:r>
          </w:p>
        </w:tc>
        <w:tc>
          <w:tcPr>
            <w:tcW w:w="2050" w:type="dxa"/>
            <w:hideMark/>
          </w:tcPr>
          <w:p w14:paraId="140E75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9B345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Regeneração de material plástico</w:t>
            </w:r>
          </w:p>
        </w:tc>
        <w:tc>
          <w:tcPr>
            <w:tcW w:w="1551" w:type="dxa"/>
            <w:hideMark/>
          </w:tcPr>
          <w:p w14:paraId="3D6CD28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4E5F549A" w14:textId="77777777" w:rsidTr="00EF2616">
        <w:trPr>
          <w:trHeight w:val="1020"/>
        </w:trPr>
        <w:tc>
          <w:tcPr>
            <w:tcW w:w="692" w:type="dxa"/>
            <w:hideMark/>
          </w:tcPr>
          <w:p w14:paraId="3BE30502" w14:textId="11A2972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67</w:t>
            </w:r>
          </w:p>
        </w:tc>
        <w:tc>
          <w:tcPr>
            <w:tcW w:w="2050" w:type="dxa"/>
            <w:hideMark/>
          </w:tcPr>
          <w:p w14:paraId="0F44019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3EFE760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manilhas, canos, tubos e conexões de materiais elásticos para todos os </w:t>
            </w:r>
            <w:proofErr w:type="gramStart"/>
            <w:r w:rsidRPr="004862A8">
              <w:rPr>
                <w:rFonts w:ascii="Times New Roman" w:hAnsi="Times New Roman" w:cs="Times New Roman"/>
                <w:sz w:val="20"/>
                <w:szCs w:val="20"/>
              </w:rPr>
              <w:t>fins</w:t>
            </w:r>
            <w:proofErr w:type="gramEnd"/>
          </w:p>
        </w:tc>
        <w:tc>
          <w:tcPr>
            <w:tcW w:w="1551" w:type="dxa"/>
            <w:hideMark/>
          </w:tcPr>
          <w:p w14:paraId="4302681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41B517AD" w14:textId="77777777" w:rsidTr="00EF2616">
        <w:trPr>
          <w:trHeight w:val="1275"/>
        </w:trPr>
        <w:tc>
          <w:tcPr>
            <w:tcW w:w="692" w:type="dxa"/>
            <w:hideMark/>
          </w:tcPr>
          <w:p w14:paraId="3A3D7E86" w14:textId="3D1A947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68</w:t>
            </w:r>
          </w:p>
        </w:tc>
        <w:tc>
          <w:tcPr>
            <w:tcW w:w="2050" w:type="dxa"/>
            <w:hideMark/>
          </w:tcPr>
          <w:p w14:paraId="642BA7B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79CD9A1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Beneficiamento de pedras (mármore, granito, </w:t>
            </w:r>
            <w:proofErr w:type="spellStart"/>
            <w:proofErr w:type="gramStart"/>
            <w:r w:rsidRPr="004862A8">
              <w:rPr>
                <w:rFonts w:ascii="Times New Roman" w:hAnsi="Times New Roman" w:cs="Times New Roman"/>
                <w:sz w:val="20"/>
                <w:szCs w:val="20"/>
              </w:rPr>
              <w:t>ardósia,</w:t>
            </w:r>
            <w:proofErr w:type="gramEnd"/>
            <w:r w:rsidRPr="004862A8">
              <w:rPr>
                <w:rFonts w:ascii="Times New Roman" w:hAnsi="Times New Roman" w:cs="Times New Roman"/>
                <w:sz w:val="20"/>
                <w:szCs w:val="20"/>
              </w:rPr>
              <w:t>etc</w:t>
            </w:r>
            <w:proofErr w:type="spellEnd"/>
            <w:r w:rsidRPr="004862A8">
              <w:rPr>
                <w:rFonts w:ascii="Times New Roman" w:hAnsi="Times New Roman" w:cs="Times New Roman"/>
                <w:sz w:val="20"/>
                <w:szCs w:val="20"/>
              </w:rPr>
              <w:t>.)</w:t>
            </w:r>
          </w:p>
        </w:tc>
        <w:tc>
          <w:tcPr>
            <w:tcW w:w="1551" w:type="dxa"/>
            <w:hideMark/>
          </w:tcPr>
          <w:p w14:paraId="5F9DBEF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75D38A73" w14:textId="77777777" w:rsidTr="00EF2616">
        <w:trPr>
          <w:trHeight w:val="1275"/>
        </w:trPr>
        <w:tc>
          <w:tcPr>
            <w:tcW w:w="692" w:type="dxa"/>
            <w:hideMark/>
          </w:tcPr>
          <w:p w14:paraId="5B5A15EC" w14:textId="640CACE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69</w:t>
            </w:r>
          </w:p>
        </w:tc>
        <w:tc>
          <w:tcPr>
            <w:tcW w:w="2050" w:type="dxa"/>
            <w:hideMark/>
          </w:tcPr>
          <w:p w14:paraId="2A07E2E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0B98FF3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de cimento</w:t>
            </w:r>
          </w:p>
        </w:tc>
        <w:tc>
          <w:tcPr>
            <w:tcW w:w="1551" w:type="dxa"/>
            <w:hideMark/>
          </w:tcPr>
          <w:p w14:paraId="0784343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931312D" w14:textId="77777777" w:rsidTr="00EF2616">
        <w:trPr>
          <w:trHeight w:val="1275"/>
        </w:trPr>
        <w:tc>
          <w:tcPr>
            <w:tcW w:w="692" w:type="dxa"/>
            <w:hideMark/>
          </w:tcPr>
          <w:p w14:paraId="4F735CA1" w14:textId="71C59C0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70</w:t>
            </w:r>
          </w:p>
        </w:tc>
        <w:tc>
          <w:tcPr>
            <w:tcW w:w="2050" w:type="dxa"/>
            <w:hideMark/>
          </w:tcPr>
          <w:p w14:paraId="17B57A4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282013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de fibrocimento</w:t>
            </w:r>
          </w:p>
        </w:tc>
        <w:tc>
          <w:tcPr>
            <w:tcW w:w="1551" w:type="dxa"/>
            <w:hideMark/>
          </w:tcPr>
          <w:p w14:paraId="71A3EF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2737438" w14:textId="77777777" w:rsidTr="00EF2616">
        <w:trPr>
          <w:trHeight w:val="1275"/>
        </w:trPr>
        <w:tc>
          <w:tcPr>
            <w:tcW w:w="692" w:type="dxa"/>
            <w:hideMark/>
          </w:tcPr>
          <w:p w14:paraId="2F386D94" w14:textId="0B2988F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71</w:t>
            </w:r>
          </w:p>
        </w:tc>
        <w:tc>
          <w:tcPr>
            <w:tcW w:w="2050" w:type="dxa"/>
            <w:hideMark/>
          </w:tcPr>
          <w:p w14:paraId="22D0A5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96EC3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produtos diversos de materiais </w:t>
            </w:r>
            <w:proofErr w:type="gramStart"/>
            <w:r w:rsidRPr="004862A8">
              <w:rPr>
                <w:rFonts w:ascii="Times New Roman" w:hAnsi="Times New Roman" w:cs="Times New Roman"/>
                <w:sz w:val="20"/>
                <w:szCs w:val="20"/>
              </w:rPr>
              <w:t>não-metálicos</w:t>
            </w:r>
            <w:proofErr w:type="gramEnd"/>
          </w:p>
        </w:tc>
        <w:tc>
          <w:tcPr>
            <w:tcW w:w="1551" w:type="dxa"/>
            <w:hideMark/>
          </w:tcPr>
          <w:p w14:paraId="6947CC3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466AECC" w14:textId="77777777" w:rsidTr="00EF2616">
        <w:trPr>
          <w:trHeight w:val="1275"/>
        </w:trPr>
        <w:tc>
          <w:tcPr>
            <w:tcW w:w="692" w:type="dxa"/>
            <w:hideMark/>
          </w:tcPr>
          <w:p w14:paraId="223E27F7" w14:textId="2390C82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72</w:t>
            </w:r>
          </w:p>
        </w:tc>
        <w:tc>
          <w:tcPr>
            <w:tcW w:w="2050" w:type="dxa"/>
            <w:hideMark/>
          </w:tcPr>
          <w:p w14:paraId="458FFB3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FA608B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Usina de produção de concreto</w:t>
            </w:r>
          </w:p>
        </w:tc>
        <w:tc>
          <w:tcPr>
            <w:tcW w:w="1551" w:type="dxa"/>
            <w:hideMark/>
          </w:tcPr>
          <w:p w14:paraId="5FA9E94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70D1EF9F" w14:textId="77777777" w:rsidTr="00EF2616">
        <w:trPr>
          <w:trHeight w:val="1275"/>
        </w:trPr>
        <w:tc>
          <w:tcPr>
            <w:tcW w:w="692" w:type="dxa"/>
            <w:hideMark/>
          </w:tcPr>
          <w:p w14:paraId="424C7A76" w14:textId="3B18244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73</w:t>
            </w:r>
          </w:p>
        </w:tc>
        <w:tc>
          <w:tcPr>
            <w:tcW w:w="2050" w:type="dxa"/>
            <w:hideMark/>
          </w:tcPr>
          <w:p w14:paraId="0B02DD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07E91F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cal virgem, hidratada ou </w:t>
            </w:r>
            <w:proofErr w:type="gramStart"/>
            <w:r w:rsidRPr="004862A8">
              <w:rPr>
                <w:rFonts w:ascii="Times New Roman" w:hAnsi="Times New Roman" w:cs="Times New Roman"/>
                <w:sz w:val="20"/>
                <w:szCs w:val="20"/>
              </w:rPr>
              <w:t>extinta</w:t>
            </w:r>
            <w:proofErr w:type="gramEnd"/>
          </w:p>
        </w:tc>
        <w:tc>
          <w:tcPr>
            <w:tcW w:w="1551" w:type="dxa"/>
            <w:hideMark/>
          </w:tcPr>
          <w:p w14:paraId="1562227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3511FD" w14:textId="77777777" w:rsidTr="00EF2616">
        <w:trPr>
          <w:trHeight w:val="1275"/>
        </w:trPr>
        <w:tc>
          <w:tcPr>
            <w:tcW w:w="692" w:type="dxa"/>
            <w:hideMark/>
          </w:tcPr>
          <w:p w14:paraId="40E29B47" w14:textId="6763EC5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74</w:t>
            </w:r>
          </w:p>
        </w:tc>
        <w:tc>
          <w:tcPr>
            <w:tcW w:w="2050" w:type="dxa"/>
            <w:hideMark/>
          </w:tcPr>
          <w:p w14:paraId="506BB7A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4F7158B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material cerâmico inclusive de barro cozido e material refratário. </w:t>
            </w:r>
            <w:proofErr w:type="gramStart"/>
            <w:r w:rsidRPr="004862A8">
              <w:rPr>
                <w:rFonts w:ascii="Times New Roman" w:hAnsi="Times New Roman" w:cs="Times New Roman"/>
                <w:sz w:val="20"/>
                <w:szCs w:val="20"/>
              </w:rPr>
              <w:t>sem</w:t>
            </w:r>
            <w:proofErr w:type="gramEnd"/>
            <w:r w:rsidRPr="004862A8">
              <w:rPr>
                <w:rFonts w:ascii="Times New Roman" w:hAnsi="Times New Roman" w:cs="Times New Roman"/>
                <w:sz w:val="20"/>
                <w:szCs w:val="20"/>
              </w:rPr>
              <w:t xml:space="preserve"> uso de lenha</w:t>
            </w:r>
          </w:p>
        </w:tc>
        <w:tc>
          <w:tcPr>
            <w:tcW w:w="1551" w:type="dxa"/>
            <w:hideMark/>
          </w:tcPr>
          <w:p w14:paraId="4A6600A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FC2A2B2" w14:textId="77777777" w:rsidTr="00EF2616">
        <w:trPr>
          <w:trHeight w:val="1275"/>
        </w:trPr>
        <w:tc>
          <w:tcPr>
            <w:tcW w:w="692" w:type="dxa"/>
            <w:hideMark/>
          </w:tcPr>
          <w:p w14:paraId="7CFFFDA2" w14:textId="4334F36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75</w:t>
            </w:r>
          </w:p>
        </w:tc>
        <w:tc>
          <w:tcPr>
            <w:tcW w:w="2050" w:type="dxa"/>
            <w:hideMark/>
          </w:tcPr>
          <w:p w14:paraId="03B2312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661578F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material cerâmico inclusive de barro cozido e matéria </w:t>
            </w:r>
            <w:proofErr w:type="gramStart"/>
            <w:r w:rsidRPr="004862A8">
              <w:rPr>
                <w:rFonts w:ascii="Times New Roman" w:hAnsi="Times New Roman" w:cs="Times New Roman"/>
                <w:sz w:val="20"/>
                <w:szCs w:val="20"/>
              </w:rPr>
              <w:t>1</w:t>
            </w:r>
            <w:proofErr w:type="gramEnd"/>
            <w:r w:rsidRPr="004862A8">
              <w:rPr>
                <w:rFonts w:ascii="Times New Roman" w:hAnsi="Times New Roman" w:cs="Times New Roman"/>
                <w:sz w:val="20"/>
                <w:szCs w:val="20"/>
              </w:rPr>
              <w:t xml:space="preserve"> refratário. </w:t>
            </w:r>
            <w:proofErr w:type="gramStart"/>
            <w:r w:rsidRPr="004862A8">
              <w:rPr>
                <w:rFonts w:ascii="Times New Roman" w:hAnsi="Times New Roman" w:cs="Times New Roman"/>
                <w:sz w:val="20"/>
                <w:szCs w:val="20"/>
              </w:rPr>
              <w:t>com</w:t>
            </w:r>
            <w:proofErr w:type="gramEnd"/>
            <w:r w:rsidRPr="004862A8">
              <w:rPr>
                <w:rFonts w:ascii="Times New Roman" w:hAnsi="Times New Roman" w:cs="Times New Roman"/>
                <w:sz w:val="20"/>
                <w:szCs w:val="20"/>
              </w:rPr>
              <w:t xml:space="preserve"> uso de lenha</w:t>
            </w:r>
          </w:p>
        </w:tc>
        <w:tc>
          <w:tcPr>
            <w:tcW w:w="1551" w:type="dxa"/>
            <w:hideMark/>
          </w:tcPr>
          <w:p w14:paraId="60CE91F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4159E0C" w14:textId="77777777" w:rsidTr="00EF2616">
        <w:trPr>
          <w:trHeight w:val="1275"/>
        </w:trPr>
        <w:tc>
          <w:tcPr>
            <w:tcW w:w="692" w:type="dxa"/>
            <w:hideMark/>
          </w:tcPr>
          <w:p w14:paraId="18E86B12" w14:textId="25AA2F4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76</w:t>
            </w:r>
          </w:p>
        </w:tc>
        <w:tc>
          <w:tcPr>
            <w:tcW w:w="2050" w:type="dxa"/>
            <w:hideMark/>
          </w:tcPr>
          <w:p w14:paraId="2760544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58EE1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amianto ou asbestos, inclusive artigos de vestuário e para segurança </w:t>
            </w:r>
            <w:proofErr w:type="gramStart"/>
            <w:r w:rsidRPr="004862A8">
              <w:rPr>
                <w:rFonts w:ascii="Times New Roman" w:hAnsi="Times New Roman" w:cs="Times New Roman"/>
                <w:sz w:val="20"/>
                <w:szCs w:val="20"/>
              </w:rPr>
              <w:t>industrial</w:t>
            </w:r>
            <w:proofErr w:type="gramEnd"/>
          </w:p>
        </w:tc>
        <w:tc>
          <w:tcPr>
            <w:tcW w:w="1551" w:type="dxa"/>
            <w:hideMark/>
          </w:tcPr>
          <w:p w14:paraId="457712B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03CAAB2" w14:textId="77777777" w:rsidTr="00EF2616">
        <w:trPr>
          <w:trHeight w:val="765"/>
        </w:trPr>
        <w:tc>
          <w:tcPr>
            <w:tcW w:w="692" w:type="dxa"/>
            <w:hideMark/>
          </w:tcPr>
          <w:p w14:paraId="4C5CE23D" w14:textId="35C17D3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77</w:t>
            </w:r>
          </w:p>
        </w:tc>
        <w:tc>
          <w:tcPr>
            <w:tcW w:w="2050" w:type="dxa"/>
            <w:hideMark/>
          </w:tcPr>
          <w:p w14:paraId="22601A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5BEA25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madeira sem uso de produto florestal primário</w:t>
            </w:r>
          </w:p>
        </w:tc>
        <w:tc>
          <w:tcPr>
            <w:tcW w:w="1551" w:type="dxa"/>
            <w:hideMark/>
          </w:tcPr>
          <w:p w14:paraId="409FDF0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D6D4759" w14:textId="77777777" w:rsidTr="00EF2616">
        <w:trPr>
          <w:trHeight w:val="765"/>
        </w:trPr>
        <w:tc>
          <w:tcPr>
            <w:tcW w:w="692" w:type="dxa"/>
            <w:hideMark/>
          </w:tcPr>
          <w:p w14:paraId="426D589D" w14:textId="65767E5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78</w:t>
            </w:r>
          </w:p>
        </w:tc>
        <w:tc>
          <w:tcPr>
            <w:tcW w:w="2050" w:type="dxa"/>
            <w:hideMark/>
          </w:tcPr>
          <w:p w14:paraId="77ED52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668BA5A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móveis de madeira, com uso de produto florestal </w:t>
            </w:r>
            <w:proofErr w:type="gramStart"/>
            <w:r w:rsidRPr="004862A8">
              <w:rPr>
                <w:rFonts w:ascii="Times New Roman" w:hAnsi="Times New Roman" w:cs="Times New Roman"/>
                <w:sz w:val="20"/>
                <w:szCs w:val="20"/>
              </w:rPr>
              <w:t>primário</w:t>
            </w:r>
            <w:proofErr w:type="gramEnd"/>
          </w:p>
        </w:tc>
        <w:tc>
          <w:tcPr>
            <w:tcW w:w="1551" w:type="dxa"/>
            <w:hideMark/>
          </w:tcPr>
          <w:p w14:paraId="165EC9B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56B0E07" w14:textId="77777777" w:rsidTr="00EF2616">
        <w:trPr>
          <w:trHeight w:val="765"/>
        </w:trPr>
        <w:tc>
          <w:tcPr>
            <w:tcW w:w="692" w:type="dxa"/>
            <w:hideMark/>
          </w:tcPr>
          <w:p w14:paraId="74570150" w14:textId="575F01F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79</w:t>
            </w:r>
          </w:p>
        </w:tc>
        <w:tc>
          <w:tcPr>
            <w:tcW w:w="2050" w:type="dxa"/>
            <w:hideMark/>
          </w:tcPr>
          <w:p w14:paraId="48DA4E0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9F1297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material plástico</w:t>
            </w:r>
          </w:p>
        </w:tc>
        <w:tc>
          <w:tcPr>
            <w:tcW w:w="1551" w:type="dxa"/>
            <w:hideMark/>
          </w:tcPr>
          <w:p w14:paraId="33D0341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26D11E09" w14:textId="77777777" w:rsidTr="00EF2616">
        <w:trPr>
          <w:trHeight w:val="765"/>
        </w:trPr>
        <w:tc>
          <w:tcPr>
            <w:tcW w:w="692" w:type="dxa"/>
            <w:hideMark/>
          </w:tcPr>
          <w:p w14:paraId="0705FAD0" w14:textId="4A85F4F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80</w:t>
            </w:r>
          </w:p>
        </w:tc>
        <w:tc>
          <w:tcPr>
            <w:tcW w:w="2050" w:type="dxa"/>
            <w:hideMark/>
          </w:tcPr>
          <w:p w14:paraId="0B73AFF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03360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metal ou com predominância de metal</w:t>
            </w:r>
          </w:p>
        </w:tc>
        <w:tc>
          <w:tcPr>
            <w:tcW w:w="1551" w:type="dxa"/>
            <w:hideMark/>
          </w:tcPr>
          <w:p w14:paraId="7DFB25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B9A14D1" w14:textId="77777777" w:rsidTr="00EF2616">
        <w:trPr>
          <w:trHeight w:val="765"/>
        </w:trPr>
        <w:tc>
          <w:tcPr>
            <w:tcW w:w="692" w:type="dxa"/>
            <w:hideMark/>
          </w:tcPr>
          <w:p w14:paraId="3F79F6A4" w14:textId="08AF57B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81</w:t>
            </w:r>
          </w:p>
        </w:tc>
        <w:tc>
          <w:tcPr>
            <w:tcW w:w="2050" w:type="dxa"/>
            <w:hideMark/>
          </w:tcPr>
          <w:p w14:paraId="44F7D45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299AA2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persianas e venezianas com uso de produto florestal primário</w:t>
            </w:r>
          </w:p>
        </w:tc>
        <w:tc>
          <w:tcPr>
            <w:tcW w:w="1551" w:type="dxa"/>
            <w:hideMark/>
          </w:tcPr>
          <w:p w14:paraId="0C217BE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7E6D10" w14:textId="77777777" w:rsidTr="00EF2616">
        <w:trPr>
          <w:trHeight w:val="765"/>
        </w:trPr>
        <w:tc>
          <w:tcPr>
            <w:tcW w:w="692" w:type="dxa"/>
            <w:hideMark/>
          </w:tcPr>
          <w:p w14:paraId="611D8AF6" w14:textId="1C5ECE0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82</w:t>
            </w:r>
          </w:p>
        </w:tc>
        <w:tc>
          <w:tcPr>
            <w:tcW w:w="2050" w:type="dxa"/>
            <w:hideMark/>
          </w:tcPr>
          <w:p w14:paraId="4568F51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668EE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(sem fabricação de espumas e sem verniz/ pintura ou tratamento químico)</w:t>
            </w:r>
          </w:p>
        </w:tc>
        <w:tc>
          <w:tcPr>
            <w:tcW w:w="1551" w:type="dxa"/>
            <w:hideMark/>
          </w:tcPr>
          <w:p w14:paraId="13601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61AB038C" w14:textId="77777777" w:rsidTr="00EF2616">
        <w:trPr>
          <w:trHeight w:val="765"/>
        </w:trPr>
        <w:tc>
          <w:tcPr>
            <w:tcW w:w="692" w:type="dxa"/>
            <w:hideMark/>
          </w:tcPr>
          <w:p w14:paraId="552AEB3C" w14:textId="5039FE4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83</w:t>
            </w:r>
          </w:p>
        </w:tc>
        <w:tc>
          <w:tcPr>
            <w:tcW w:w="2050" w:type="dxa"/>
            <w:hideMark/>
          </w:tcPr>
          <w:p w14:paraId="6A8F304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123B87E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móveis (sem fabricação de espumas e sem verniz/ pintura ou tratamento químico), com uso de material florestal </w:t>
            </w:r>
            <w:proofErr w:type="gramStart"/>
            <w:r w:rsidRPr="004862A8">
              <w:rPr>
                <w:rFonts w:ascii="Times New Roman" w:hAnsi="Times New Roman" w:cs="Times New Roman"/>
                <w:sz w:val="20"/>
                <w:szCs w:val="20"/>
              </w:rPr>
              <w:t>primário</w:t>
            </w:r>
            <w:proofErr w:type="gramEnd"/>
          </w:p>
        </w:tc>
        <w:tc>
          <w:tcPr>
            <w:tcW w:w="1551" w:type="dxa"/>
            <w:hideMark/>
          </w:tcPr>
          <w:p w14:paraId="10D8A12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B4EC603" w14:textId="77777777" w:rsidTr="00EF2616">
        <w:trPr>
          <w:trHeight w:val="765"/>
        </w:trPr>
        <w:tc>
          <w:tcPr>
            <w:tcW w:w="692" w:type="dxa"/>
            <w:hideMark/>
          </w:tcPr>
          <w:p w14:paraId="78B3FC67" w14:textId="207A526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84</w:t>
            </w:r>
          </w:p>
        </w:tc>
        <w:tc>
          <w:tcPr>
            <w:tcW w:w="2050" w:type="dxa"/>
            <w:hideMark/>
          </w:tcPr>
          <w:p w14:paraId="2BE706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58FF01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montagem e acabamento de artigos diversos do </w:t>
            </w:r>
            <w:proofErr w:type="gramStart"/>
            <w:r w:rsidRPr="004862A8">
              <w:rPr>
                <w:rFonts w:ascii="Times New Roman" w:hAnsi="Times New Roman" w:cs="Times New Roman"/>
                <w:sz w:val="20"/>
                <w:szCs w:val="20"/>
              </w:rPr>
              <w:t>mobiliário</w:t>
            </w:r>
            <w:proofErr w:type="gramEnd"/>
          </w:p>
        </w:tc>
        <w:tc>
          <w:tcPr>
            <w:tcW w:w="1551" w:type="dxa"/>
            <w:hideMark/>
          </w:tcPr>
          <w:p w14:paraId="49DA6B2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9ABC7DB" w14:textId="77777777" w:rsidTr="00EF2616">
        <w:trPr>
          <w:trHeight w:val="765"/>
        </w:trPr>
        <w:tc>
          <w:tcPr>
            <w:tcW w:w="692" w:type="dxa"/>
            <w:hideMark/>
          </w:tcPr>
          <w:p w14:paraId="780F360E" w14:textId="16DDF16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85</w:t>
            </w:r>
          </w:p>
        </w:tc>
        <w:tc>
          <w:tcPr>
            <w:tcW w:w="2050" w:type="dxa"/>
            <w:hideMark/>
          </w:tcPr>
          <w:p w14:paraId="7A99B6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5FCA4E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montagem e acabamento de artigos diversos do mobiliário, com uso de produto florestal </w:t>
            </w:r>
            <w:proofErr w:type="gramStart"/>
            <w:r w:rsidRPr="004862A8">
              <w:rPr>
                <w:rFonts w:ascii="Times New Roman" w:hAnsi="Times New Roman" w:cs="Times New Roman"/>
                <w:sz w:val="20"/>
                <w:szCs w:val="20"/>
              </w:rPr>
              <w:t>primário</w:t>
            </w:r>
            <w:proofErr w:type="gramEnd"/>
          </w:p>
        </w:tc>
        <w:tc>
          <w:tcPr>
            <w:tcW w:w="1551" w:type="dxa"/>
            <w:hideMark/>
          </w:tcPr>
          <w:p w14:paraId="784FD50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0BA20757" w14:textId="77777777" w:rsidTr="00EF2616">
        <w:trPr>
          <w:trHeight w:val="765"/>
        </w:trPr>
        <w:tc>
          <w:tcPr>
            <w:tcW w:w="692" w:type="dxa"/>
            <w:hideMark/>
          </w:tcPr>
          <w:p w14:paraId="3E1EE876" w14:textId="1A66E2B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86</w:t>
            </w:r>
          </w:p>
        </w:tc>
        <w:tc>
          <w:tcPr>
            <w:tcW w:w="2050" w:type="dxa"/>
            <w:hideMark/>
          </w:tcPr>
          <w:p w14:paraId="42C8D0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2CFE614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Corte, dobra e montagem de papel, papelão e cartolina para fabricarão de produtos e </w:t>
            </w:r>
            <w:proofErr w:type="gramStart"/>
            <w:r w:rsidRPr="004862A8">
              <w:rPr>
                <w:rFonts w:ascii="Times New Roman" w:hAnsi="Times New Roman" w:cs="Times New Roman"/>
                <w:sz w:val="20"/>
                <w:szCs w:val="20"/>
              </w:rPr>
              <w:t>derivados</w:t>
            </w:r>
            <w:proofErr w:type="gramEnd"/>
          </w:p>
        </w:tc>
        <w:tc>
          <w:tcPr>
            <w:tcW w:w="1551" w:type="dxa"/>
            <w:hideMark/>
          </w:tcPr>
          <w:p w14:paraId="35E775E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70B8A40E" w14:textId="77777777" w:rsidTr="00EF2616">
        <w:trPr>
          <w:trHeight w:val="765"/>
        </w:trPr>
        <w:tc>
          <w:tcPr>
            <w:tcW w:w="692" w:type="dxa"/>
            <w:hideMark/>
          </w:tcPr>
          <w:p w14:paraId="62005CD6" w14:textId="3665B2B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87</w:t>
            </w:r>
          </w:p>
        </w:tc>
        <w:tc>
          <w:tcPr>
            <w:tcW w:w="2050" w:type="dxa"/>
            <w:hideMark/>
          </w:tcPr>
          <w:p w14:paraId="42F65B7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00203A1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papel, papelão, cartolina e cartão para </w:t>
            </w:r>
            <w:proofErr w:type="gramStart"/>
            <w:r w:rsidRPr="004862A8">
              <w:rPr>
                <w:rFonts w:ascii="Times New Roman" w:hAnsi="Times New Roman" w:cs="Times New Roman"/>
                <w:sz w:val="20"/>
                <w:szCs w:val="20"/>
              </w:rPr>
              <w:t>revestimento</w:t>
            </w:r>
            <w:proofErr w:type="gramEnd"/>
          </w:p>
        </w:tc>
        <w:tc>
          <w:tcPr>
            <w:tcW w:w="1551" w:type="dxa"/>
            <w:hideMark/>
          </w:tcPr>
          <w:p w14:paraId="6F60D42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3FBD7F8F" w14:textId="77777777" w:rsidTr="00EF2616">
        <w:trPr>
          <w:trHeight w:val="765"/>
        </w:trPr>
        <w:tc>
          <w:tcPr>
            <w:tcW w:w="692" w:type="dxa"/>
            <w:hideMark/>
          </w:tcPr>
          <w:p w14:paraId="767A8FEA" w14:textId="7490524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88</w:t>
            </w:r>
          </w:p>
        </w:tc>
        <w:tc>
          <w:tcPr>
            <w:tcW w:w="2050" w:type="dxa"/>
            <w:hideMark/>
          </w:tcPr>
          <w:p w14:paraId="56EFF45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4E7CF8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papel, papelão, cartolina a partir de aparas ou reaproveitamento de </w:t>
            </w:r>
            <w:proofErr w:type="gramStart"/>
            <w:r w:rsidRPr="004862A8">
              <w:rPr>
                <w:rFonts w:ascii="Times New Roman" w:hAnsi="Times New Roman" w:cs="Times New Roman"/>
                <w:sz w:val="20"/>
                <w:szCs w:val="20"/>
              </w:rPr>
              <w:t>papel</w:t>
            </w:r>
            <w:proofErr w:type="gramEnd"/>
          </w:p>
        </w:tc>
        <w:tc>
          <w:tcPr>
            <w:tcW w:w="1551" w:type="dxa"/>
            <w:hideMark/>
          </w:tcPr>
          <w:p w14:paraId="2B60E85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D725A2B" w14:textId="77777777" w:rsidTr="00EF2616">
        <w:trPr>
          <w:trHeight w:val="765"/>
        </w:trPr>
        <w:tc>
          <w:tcPr>
            <w:tcW w:w="692" w:type="dxa"/>
            <w:hideMark/>
          </w:tcPr>
          <w:p w14:paraId="63D36EC2" w14:textId="086A210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89</w:t>
            </w:r>
          </w:p>
        </w:tc>
        <w:tc>
          <w:tcPr>
            <w:tcW w:w="2050" w:type="dxa"/>
            <w:hideMark/>
          </w:tcPr>
          <w:p w14:paraId="414CF23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3FF473A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Preparo do papel e fabricação de embalagens de papel </w:t>
            </w:r>
            <w:r w:rsidRPr="004862A8">
              <w:rPr>
                <w:rFonts w:ascii="Times New Roman" w:hAnsi="Times New Roman" w:cs="Times New Roman"/>
                <w:i/>
                <w:iCs/>
                <w:sz w:val="20"/>
                <w:szCs w:val="20"/>
              </w:rPr>
              <w:t>/</w:t>
            </w:r>
            <w:r w:rsidRPr="004862A8">
              <w:rPr>
                <w:rFonts w:ascii="Times New Roman" w:hAnsi="Times New Roman" w:cs="Times New Roman"/>
                <w:sz w:val="20"/>
                <w:szCs w:val="20"/>
              </w:rPr>
              <w:t xml:space="preserve">papelão impressos ou não, simples ou </w:t>
            </w:r>
            <w:proofErr w:type="gramStart"/>
            <w:r w:rsidRPr="004862A8">
              <w:rPr>
                <w:rFonts w:ascii="Times New Roman" w:hAnsi="Times New Roman" w:cs="Times New Roman"/>
                <w:sz w:val="20"/>
                <w:szCs w:val="20"/>
              </w:rPr>
              <w:t>plastificado</w:t>
            </w:r>
            <w:proofErr w:type="gramEnd"/>
          </w:p>
        </w:tc>
        <w:tc>
          <w:tcPr>
            <w:tcW w:w="1551" w:type="dxa"/>
            <w:hideMark/>
          </w:tcPr>
          <w:p w14:paraId="2006BC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870BE82" w14:textId="77777777" w:rsidTr="00EF2616">
        <w:trPr>
          <w:trHeight w:val="765"/>
        </w:trPr>
        <w:tc>
          <w:tcPr>
            <w:tcW w:w="692" w:type="dxa"/>
            <w:hideMark/>
          </w:tcPr>
          <w:p w14:paraId="66FA040D" w14:textId="66BFA15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90</w:t>
            </w:r>
          </w:p>
        </w:tc>
        <w:tc>
          <w:tcPr>
            <w:tcW w:w="2050" w:type="dxa"/>
            <w:hideMark/>
          </w:tcPr>
          <w:p w14:paraId="207A5E2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117B12E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de jornais, periódicos, livros, material escolar e outras obras de </w:t>
            </w:r>
            <w:proofErr w:type="gramStart"/>
            <w:r w:rsidRPr="004862A8">
              <w:rPr>
                <w:rFonts w:ascii="Times New Roman" w:hAnsi="Times New Roman" w:cs="Times New Roman"/>
                <w:sz w:val="20"/>
                <w:szCs w:val="20"/>
              </w:rPr>
              <w:t>texto</w:t>
            </w:r>
            <w:proofErr w:type="gramEnd"/>
          </w:p>
        </w:tc>
        <w:tc>
          <w:tcPr>
            <w:tcW w:w="1551" w:type="dxa"/>
            <w:hideMark/>
          </w:tcPr>
          <w:p w14:paraId="3990F0C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7ACD7120" w14:textId="77777777" w:rsidTr="00EF2616">
        <w:trPr>
          <w:trHeight w:val="765"/>
        </w:trPr>
        <w:tc>
          <w:tcPr>
            <w:tcW w:w="692" w:type="dxa"/>
            <w:hideMark/>
          </w:tcPr>
          <w:p w14:paraId="68494303" w14:textId="7E16FB9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91</w:t>
            </w:r>
          </w:p>
        </w:tc>
        <w:tc>
          <w:tcPr>
            <w:tcW w:w="2050" w:type="dxa"/>
            <w:hideMark/>
          </w:tcPr>
          <w:p w14:paraId="5D9CB6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600CD3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de material para usos industrial, comercial e para </w:t>
            </w:r>
            <w:proofErr w:type="gramStart"/>
            <w:r w:rsidRPr="004862A8">
              <w:rPr>
                <w:rFonts w:ascii="Times New Roman" w:hAnsi="Times New Roman" w:cs="Times New Roman"/>
                <w:sz w:val="20"/>
                <w:szCs w:val="20"/>
              </w:rPr>
              <w:t>propaganda</w:t>
            </w:r>
            <w:proofErr w:type="gramEnd"/>
          </w:p>
        </w:tc>
        <w:tc>
          <w:tcPr>
            <w:tcW w:w="1551" w:type="dxa"/>
            <w:hideMark/>
          </w:tcPr>
          <w:p w14:paraId="6713B9D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342DCF93" w14:textId="77777777" w:rsidTr="00EF2616">
        <w:trPr>
          <w:trHeight w:val="765"/>
        </w:trPr>
        <w:tc>
          <w:tcPr>
            <w:tcW w:w="692" w:type="dxa"/>
            <w:hideMark/>
          </w:tcPr>
          <w:p w14:paraId="3679DAC7" w14:textId="57C870D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92</w:t>
            </w:r>
          </w:p>
        </w:tc>
        <w:tc>
          <w:tcPr>
            <w:tcW w:w="2050" w:type="dxa"/>
            <w:hideMark/>
          </w:tcPr>
          <w:p w14:paraId="7BCACB6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2DE9F05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tipográfica, litográfica e em papel, papelão, cartolina e em outros </w:t>
            </w:r>
            <w:proofErr w:type="gramStart"/>
            <w:r w:rsidRPr="004862A8">
              <w:rPr>
                <w:rFonts w:ascii="Times New Roman" w:hAnsi="Times New Roman" w:cs="Times New Roman"/>
                <w:sz w:val="20"/>
                <w:szCs w:val="20"/>
              </w:rPr>
              <w:t>materiais</w:t>
            </w:r>
            <w:proofErr w:type="gramEnd"/>
          </w:p>
        </w:tc>
        <w:tc>
          <w:tcPr>
            <w:tcW w:w="1551" w:type="dxa"/>
            <w:hideMark/>
          </w:tcPr>
          <w:p w14:paraId="02B6A6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75AAEC99" w14:textId="77777777" w:rsidTr="00EF2616">
        <w:trPr>
          <w:trHeight w:val="765"/>
        </w:trPr>
        <w:tc>
          <w:tcPr>
            <w:tcW w:w="692" w:type="dxa"/>
            <w:hideMark/>
          </w:tcPr>
          <w:p w14:paraId="5C810435" w14:textId="159B630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93</w:t>
            </w:r>
          </w:p>
        </w:tc>
        <w:tc>
          <w:tcPr>
            <w:tcW w:w="2050" w:type="dxa"/>
            <w:hideMark/>
          </w:tcPr>
          <w:p w14:paraId="5C8B52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67F72B3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w:t>
            </w:r>
            <w:proofErr w:type="gramStart"/>
            <w:r w:rsidRPr="004862A8">
              <w:rPr>
                <w:rFonts w:ascii="Times New Roman" w:hAnsi="Times New Roman" w:cs="Times New Roman"/>
                <w:sz w:val="20"/>
                <w:szCs w:val="20"/>
              </w:rPr>
              <w:t>OFF</w:t>
            </w:r>
            <w:proofErr w:type="gramEnd"/>
            <w:r w:rsidRPr="004862A8">
              <w:rPr>
                <w:rFonts w:ascii="Times New Roman" w:hAnsi="Times New Roman" w:cs="Times New Roman"/>
                <w:sz w:val="20"/>
                <w:szCs w:val="20"/>
              </w:rPr>
              <w:t xml:space="preserve"> SET em papel, papelão, cartolina e em outros materiais</w:t>
            </w:r>
          </w:p>
        </w:tc>
        <w:tc>
          <w:tcPr>
            <w:tcW w:w="1551" w:type="dxa"/>
            <w:hideMark/>
          </w:tcPr>
          <w:p w14:paraId="104301D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1950BD17" w14:textId="77777777" w:rsidTr="00EF2616">
        <w:trPr>
          <w:trHeight w:val="510"/>
        </w:trPr>
        <w:tc>
          <w:tcPr>
            <w:tcW w:w="692" w:type="dxa"/>
            <w:hideMark/>
          </w:tcPr>
          <w:p w14:paraId="394392B5" w14:textId="224322D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94</w:t>
            </w:r>
          </w:p>
        </w:tc>
        <w:tc>
          <w:tcPr>
            <w:tcW w:w="2050" w:type="dxa"/>
            <w:hideMark/>
          </w:tcPr>
          <w:p w14:paraId="705FFD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2D90BA3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caldeiras geradoras de vapor</w:t>
            </w:r>
          </w:p>
        </w:tc>
        <w:tc>
          <w:tcPr>
            <w:tcW w:w="1551" w:type="dxa"/>
            <w:hideMark/>
          </w:tcPr>
          <w:p w14:paraId="2445801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E6EF781" w14:textId="77777777" w:rsidTr="00EF2616">
        <w:trPr>
          <w:trHeight w:val="510"/>
        </w:trPr>
        <w:tc>
          <w:tcPr>
            <w:tcW w:w="692" w:type="dxa"/>
            <w:hideMark/>
          </w:tcPr>
          <w:p w14:paraId="4972EC0E" w14:textId="7B204B8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95</w:t>
            </w:r>
          </w:p>
        </w:tc>
        <w:tc>
          <w:tcPr>
            <w:tcW w:w="2050" w:type="dxa"/>
            <w:hideMark/>
          </w:tcPr>
          <w:p w14:paraId="58D6A0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CDC847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equipamentos de transmissão para fins industriais</w:t>
            </w:r>
          </w:p>
        </w:tc>
        <w:tc>
          <w:tcPr>
            <w:tcW w:w="1551" w:type="dxa"/>
            <w:hideMark/>
          </w:tcPr>
          <w:p w14:paraId="72D2DC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D5D2375" w14:textId="77777777" w:rsidTr="00EF2616">
        <w:trPr>
          <w:trHeight w:val="510"/>
        </w:trPr>
        <w:tc>
          <w:tcPr>
            <w:tcW w:w="692" w:type="dxa"/>
            <w:hideMark/>
          </w:tcPr>
          <w:p w14:paraId="2219C9C9" w14:textId="785541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96</w:t>
            </w:r>
          </w:p>
        </w:tc>
        <w:tc>
          <w:tcPr>
            <w:tcW w:w="2050" w:type="dxa"/>
            <w:hideMark/>
          </w:tcPr>
          <w:p w14:paraId="525EE72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1DD6B9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máquinas motrizes </w:t>
            </w:r>
            <w:proofErr w:type="gramStart"/>
            <w:r w:rsidRPr="004862A8">
              <w:rPr>
                <w:rFonts w:ascii="Times New Roman" w:hAnsi="Times New Roman" w:cs="Times New Roman"/>
                <w:sz w:val="20"/>
                <w:szCs w:val="20"/>
              </w:rPr>
              <w:t>não-elétricas</w:t>
            </w:r>
            <w:proofErr w:type="gramEnd"/>
            <w:r w:rsidRPr="004862A8">
              <w:rPr>
                <w:rFonts w:ascii="Times New Roman" w:hAnsi="Times New Roman" w:cs="Times New Roman"/>
                <w:sz w:val="20"/>
                <w:szCs w:val="20"/>
              </w:rPr>
              <w:t>, salvo motores a combustão</w:t>
            </w:r>
          </w:p>
        </w:tc>
        <w:tc>
          <w:tcPr>
            <w:tcW w:w="1551" w:type="dxa"/>
            <w:hideMark/>
          </w:tcPr>
          <w:p w14:paraId="51A1F5B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71820F1D" w14:textId="77777777" w:rsidTr="00EF2616">
        <w:trPr>
          <w:trHeight w:val="510"/>
        </w:trPr>
        <w:tc>
          <w:tcPr>
            <w:tcW w:w="692" w:type="dxa"/>
            <w:hideMark/>
          </w:tcPr>
          <w:p w14:paraId="09262A81" w14:textId="202888F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97</w:t>
            </w:r>
          </w:p>
        </w:tc>
        <w:tc>
          <w:tcPr>
            <w:tcW w:w="2050" w:type="dxa"/>
            <w:hideMark/>
          </w:tcPr>
          <w:p w14:paraId="1839590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6B1923E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equipamentos diversos,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E8438C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191206B" w14:textId="77777777" w:rsidTr="00EF2616">
        <w:trPr>
          <w:trHeight w:val="510"/>
        </w:trPr>
        <w:tc>
          <w:tcPr>
            <w:tcW w:w="692" w:type="dxa"/>
            <w:hideMark/>
          </w:tcPr>
          <w:p w14:paraId="258AC4EC" w14:textId="7A9E559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98</w:t>
            </w:r>
          </w:p>
        </w:tc>
        <w:tc>
          <w:tcPr>
            <w:tcW w:w="2050" w:type="dxa"/>
            <w:hideMark/>
          </w:tcPr>
          <w:p w14:paraId="57B14F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483469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equipamentos industriais,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1DB55BD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09958B3" w14:textId="77777777" w:rsidTr="00EF2616">
        <w:trPr>
          <w:trHeight w:val="510"/>
        </w:trPr>
        <w:tc>
          <w:tcPr>
            <w:tcW w:w="692" w:type="dxa"/>
            <w:hideMark/>
          </w:tcPr>
          <w:p w14:paraId="4795967E" w14:textId="522442C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99</w:t>
            </w:r>
          </w:p>
        </w:tc>
        <w:tc>
          <w:tcPr>
            <w:tcW w:w="2050" w:type="dxa"/>
            <w:hideMark/>
          </w:tcPr>
          <w:p w14:paraId="50BB2F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81FBE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Montagem de máquinas, aparelhos e equipamentos diversos,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4EBAEB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EB82085" w14:textId="77777777" w:rsidTr="00EF2616">
        <w:trPr>
          <w:trHeight w:val="510"/>
        </w:trPr>
        <w:tc>
          <w:tcPr>
            <w:tcW w:w="692" w:type="dxa"/>
            <w:hideMark/>
          </w:tcPr>
          <w:p w14:paraId="25EC9ECD" w14:textId="7A9E309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100</w:t>
            </w:r>
          </w:p>
        </w:tc>
        <w:tc>
          <w:tcPr>
            <w:tcW w:w="2050" w:type="dxa"/>
            <w:hideMark/>
          </w:tcPr>
          <w:p w14:paraId="0194D4C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45B4640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Montagem de maquinas, aparelhos e equipamentos industriais,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46E838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B2AEF40" w14:textId="77777777" w:rsidTr="00EF2616">
        <w:trPr>
          <w:trHeight w:val="510"/>
        </w:trPr>
        <w:tc>
          <w:tcPr>
            <w:tcW w:w="692" w:type="dxa"/>
            <w:hideMark/>
          </w:tcPr>
          <w:p w14:paraId="48C43F52" w14:textId="2133D6A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101</w:t>
            </w:r>
          </w:p>
        </w:tc>
        <w:tc>
          <w:tcPr>
            <w:tcW w:w="2050" w:type="dxa"/>
            <w:hideMark/>
          </w:tcPr>
          <w:p w14:paraId="2BBDFEB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2E06D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utensílios </w:t>
            </w:r>
            <w:proofErr w:type="gramStart"/>
            <w:r w:rsidRPr="004862A8">
              <w:rPr>
                <w:rFonts w:ascii="Times New Roman" w:hAnsi="Times New Roman" w:cs="Times New Roman"/>
                <w:sz w:val="20"/>
                <w:szCs w:val="20"/>
              </w:rPr>
              <w:t>elétricos ou não, para escritório, exclusive eletrônico</w:t>
            </w:r>
            <w:proofErr w:type="gramEnd"/>
          </w:p>
        </w:tc>
        <w:tc>
          <w:tcPr>
            <w:tcW w:w="1551" w:type="dxa"/>
            <w:hideMark/>
          </w:tcPr>
          <w:p w14:paraId="66E3C5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CA6A11B" w14:textId="77777777" w:rsidTr="00EF2616">
        <w:trPr>
          <w:trHeight w:val="510"/>
        </w:trPr>
        <w:tc>
          <w:tcPr>
            <w:tcW w:w="692" w:type="dxa"/>
            <w:hideMark/>
          </w:tcPr>
          <w:p w14:paraId="49295207" w14:textId="06A898A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102</w:t>
            </w:r>
          </w:p>
        </w:tc>
        <w:tc>
          <w:tcPr>
            <w:tcW w:w="2050" w:type="dxa"/>
            <w:hideMark/>
          </w:tcPr>
          <w:p w14:paraId="513C9FF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1DD1ED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obras de caldeiras pesada</w:t>
            </w:r>
          </w:p>
        </w:tc>
        <w:tc>
          <w:tcPr>
            <w:tcW w:w="1551" w:type="dxa"/>
            <w:hideMark/>
          </w:tcPr>
          <w:p w14:paraId="1994CD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2A78C14" w14:textId="77777777" w:rsidTr="00EF2616">
        <w:trPr>
          <w:trHeight w:val="765"/>
        </w:trPr>
        <w:tc>
          <w:tcPr>
            <w:tcW w:w="692" w:type="dxa"/>
            <w:hideMark/>
          </w:tcPr>
          <w:p w14:paraId="1F7F7EE6" w14:textId="1C16DE1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103</w:t>
            </w:r>
          </w:p>
        </w:tc>
        <w:tc>
          <w:tcPr>
            <w:tcW w:w="2050" w:type="dxa"/>
            <w:hideMark/>
          </w:tcPr>
          <w:p w14:paraId="7933FB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A397F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Metalurgia (corte e dobra de material metálico e confecção de artefatos metálicos)</w:t>
            </w:r>
          </w:p>
        </w:tc>
        <w:tc>
          <w:tcPr>
            <w:tcW w:w="1551" w:type="dxa"/>
            <w:hideMark/>
          </w:tcPr>
          <w:p w14:paraId="6AEFF5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3A15E02" w14:textId="77777777" w:rsidTr="00EF2616">
        <w:trPr>
          <w:trHeight w:val="765"/>
        </w:trPr>
        <w:tc>
          <w:tcPr>
            <w:tcW w:w="692" w:type="dxa"/>
            <w:hideMark/>
          </w:tcPr>
          <w:p w14:paraId="40B58C58" w14:textId="09D28F6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104</w:t>
            </w:r>
          </w:p>
        </w:tc>
        <w:tc>
          <w:tcPr>
            <w:tcW w:w="2050" w:type="dxa"/>
            <w:hideMark/>
          </w:tcPr>
          <w:p w14:paraId="0FD5E4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BB8A98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metal para escritório, uso pessoal e </w:t>
            </w:r>
            <w:proofErr w:type="gramStart"/>
            <w:r w:rsidRPr="004862A8">
              <w:rPr>
                <w:rFonts w:ascii="Times New Roman" w:hAnsi="Times New Roman" w:cs="Times New Roman"/>
                <w:sz w:val="20"/>
                <w:szCs w:val="20"/>
              </w:rPr>
              <w:t>doméstico</w:t>
            </w:r>
            <w:proofErr w:type="gramEnd"/>
          </w:p>
        </w:tc>
        <w:tc>
          <w:tcPr>
            <w:tcW w:w="1551" w:type="dxa"/>
            <w:hideMark/>
          </w:tcPr>
          <w:p w14:paraId="164D6ED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6B6483D" w14:textId="77777777" w:rsidTr="00EF2616">
        <w:trPr>
          <w:trHeight w:val="765"/>
        </w:trPr>
        <w:tc>
          <w:tcPr>
            <w:tcW w:w="692" w:type="dxa"/>
            <w:hideMark/>
          </w:tcPr>
          <w:p w14:paraId="50A045E5" w14:textId="0ADD7CA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105</w:t>
            </w:r>
          </w:p>
        </w:tc>
        <w:tc>
          <w:tcPr>
            <w:tcW w:w="2050" w:type="dxa"/>
            <w:hideMark/>
          </w:tcPr>
          <w:p w14:paraId="2FA653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AEBE77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trefilados de ferro e aço e de metal </w:t>
            </w:r>
            <w:proofErr w:type="gramStart"/>
            <w:r w:rsidRPr="004862A8">
              <w:rPr>
                <w:rFonts w:ascii="Times New Roman" w:hAnsi="Times New Roman" w:cs="Times New Roman"/>
                <w:sz w:val="20"/>
                <w:szCs w:val="20"/>
              </w:rPr>
              <w:t>não-ferroso</w:t>
            </w:r>
            <w:proofErr w:type="gramEnd"/>
            <w:r w:rsidRPr="004862A8">
              <w:rPr>
                <w:rFonts w:ascii="Times New Roman" w:hAnsi="Times New Roman" w:cs="Times New Roman"/>
                <w:sz w:val="20"/>
                <w:szCs w:val="20"/>
              </w:rPr>
              <w:t>, exclusive produtos de tornos automáticos</w:t>
            </w:r>
          </w:p>
        </w:tc>
        <w:tc>
          <w:tcPr>
            <w:tcW w:w="1551" w:type="dxa"/>
            <w:hideMark/>
          </w:tcPr>
          <w:p w14:paraId="671B20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26AB92A" w14:textId="77777777" w:rsidTr="00EF2616">
        <w:trPr>
          <w:trHeight w:val="765"/>
        </w:trPr>
        <w:tc>
          <w:tcPr>
            <w:tcW w:w="692" w:type="dxa"/>
            <w:hideMark/>
          </w:tcPr>
          <w:p w14:paraId="69FE1091" w14:textId="1C9F871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106</w:t>
            </w:r>
          </w:p>
        </w:tc>
        <w:tc>
          <w:tcPr>
            <w:tcW w:w="2050" w:type="dxa"/>
            <w:hideMark/>
          </w:tcPr>
          <w:p w14:paraId="52CE84A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7C416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metálicas a partir de reaproveitamento de embalagens usadas, excluindo processo de </w:t>
            </w:r>
            <w:proofErr w:type="gramStart"/>
            <w:r w:rsidRPr="004862A8">
              <w:rPr>
                <w:rFonts w:ascii="Times New Roman" w:hAnsi="Times New Roman" w:cs="Times New Roman"/>
                <w:sz w:val="20"/>
                <w:szCs w:val="20"/>
              </w:rPr>
              <w:t>reciclagem</w:t>
            </w:r>
            <w:proofErr w:type="gramEnd"/>
          </w:p>
        </w:tc>
        <w:tc>
          <w:tcPr>
            <w:tcW w:w="1551" w:type="dxa"/>
            <w:hideMark/>
          </w:tcPr>
          <w:p w14:paraId="18925F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3872B5" w14:textId="77777777" w:rsidTr="00EF2616">
        <w:trPr>
          <w:trHeight w:val="765"/>
        </w:trPr>
        <w:tc>
          <w:tcPr>
            <w:tcW w:w="692" w:type="dxa"/>
            <w:hideMark/>
          </w:tcPr>
          <w:p w14:paraId="134E63C4" w14:textId="014063F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107</w:t>
            </w:r>
          </w:p>
        </w:tc>
        <w:tc>
          <w:tcPr>
            <w:tcW w:w="2050" w:type="dxa"/>
            <w:hideMark/>
          </w:tcPr>
          <w:p w14:paraId="4156121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E001B6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metálicas de ferro e aço e de metais </w:t>
            </w:r>
            <w:proofErr w:type="gramStart"/>
            <w:r w:rsidRPr="004862A8">
              <w:rPr>
                <w:rFonts w:ascii="Times New Roman" w:hAnsi="Times New Roman" w:cs="Times New Roman"/>
                <w:sz w:val="20"/>
                <w:szCs w:val="20"/>
              </w:rPr>
              <w:t>não-ferrosos</w:t>
            </w:r>
            <w:proofErr w:type="gramEnd"/>
            <w:r w:rsidRPr="004862A8">
              <w:rPr>
                <w:rFonts w:ascii="Times New Roman" w:hAnsi="Times New Roman" w:cs="Times New Roman"/>
                <w:sz w:val="20"/>
                <w:szCs w:val="20"/>
              </w:rPr>
              <w:t xml:space="preserve">, inclusive folhas de </w:t>
            </w:r>
            <w:proofErr w:type="spellStart"/>
            <w:r w:rsidRPr="004862A8">
              <w:rPr>
                <w:rFonts w:ascii="Times New Roman" w:hAnsi="Times New Roman" w:cs="Times New Roman"/>
                <w:sz w:val="20"/>
                <w:szCs w:val="20"/>
              </w:rPr>
              <w:t>flandre</w:t>
            </w:r>
            <w:proofErr w:type="spellEnd"/>
          </w:p>
        </w:tc>
        <w:tc>
          <w:tcPr>
            <w:tcW w:w="1551" w:type="dxa"/>
            <w:hideMark/>
          </w:tcPr>
          <w:p w14:paraId="0527F0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35771428" w14:textId="77777777" w:rsidTr="00EF2616">
        <w:trPr>
          <w:trHeight w:val="765"/>
        </w:trPr>
        <w:tc>
          <w:tcPr>
            <w:tcW w:w="692" w:type="dxa"/>
            <w:hideMark/>
          </w:tcPr>
          <w:p w14:paraId="58957114" w14:textId="5BC2ED1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108</w:t>
            </w:r>
          </w:p>
        </w:tc>
        <w:tc>
          <w:tcPr>
            <w:tcW w:w="2050" w:type="dxa"/>
            <w:hideMark/>
          </w:tcPr>
          <w:p w14:paraId="781FF89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7D916B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estruturas metálicas</w:t>
            </w:r>
          </w:p>
        </w:tc>
        <w:tc>
          <w:tcPr>
            <w:tcW w:w="1551" w:type="dxa"/>
            <w:hideMark/>
          </w:tcPr>
          <w:p w14:paraId="4ED752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6DC0FE87" w14:textId="77777777" w:rsidTr="00EF2616">
        <w:trPr>
          <w:trHeight w:val="765"/>
        </w:trPr>
        <w:tc>
          <w:tcPr>
            <w:tcW w:w="692" w:type="dxa"/>
            <w:hideMark/>
          </w:tcPr>
          <w:p w14:paraId="344D1DA5" w14:textId="10012F2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109</w:t>
            </w:r>
          </w:p>
        </w:tc>
        <w:tc>
          <w:tcPr>
            <w:tcW w:w="2050" w:type="dxa"/>
            <w:hideMark/>
          </w:tcPr>
          <w:p w14:paraId="0D7717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2CDFFE9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ferramentas</w:t>
            </w:r>
          </w:p>
        </w:tc>
        <w:tc>
          <w:tcPr>
            <w:tcW w:w="1551" w:type="dxa"/>
            <w:hideMark/>
          </w:tcPr>
          <w:p w14:paraId="283754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BD77B5A" w14:textId="77777777" w:rsidTr="00EF2616">
        <w:trPr>
          <w:trHeight w:val="765"/>
        </w:trPr>
        <w:tc>
          <w:tcPr>
            <w:tcW w:w="692" w:type="dxa"/>
            <w:hideMark/>
          </w:tcPr>
          <w:p w14:paraId="1FF16E5E" w14:textId="0915161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110</w:t>
            </w:r>
          </w:p>
        </w:tc>
        <w:tc>
          <w:tcPr>
            <w:tcW w:w="2050" w:type="dxa"/>
            <w:hideMark/>
          </w:tcPr>
          <w:p w14:paraId="0C23C0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2922DC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tanques, reservatórios e outros recipientes </w:t>
            </w:r>
            <w:proofErr w:type="gramStart"/>
            <w:r w:rsidRPr="004862A8">
              <w:rPr>
                <w:rFonts w:ascii="Times New Roman" w:hAnsi="Times New Roman" w:cs="Times New Roman"/>
                <w:sz w:val="20"/>
                <w:szCs w:val="20"/>
              </w:rPr>
              <w:t>metálicos</w:t>
            </w:r>
            <w:proofErr w:type="gramEnd"/>
          </w:p>
        </w:tc>
        <w:tc>
          <w:tcPr>
            <w:tcW w:w="1551" w:type="dxa"/>
            <w:hideMark/>
          </w:tcPr>
          <w:p w14:paraId="4CF270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BBF564D" w14:textId="77777777" w:rsidTr="00EF2616">
        <w:trPr>
          <w:trHeight w:val="510"/>
        </w:trPr>
        <w:tc>
          <w:tcPr>
            <w:tcW w:w="692" w:type="dxa"/>
            <w:hideMark/>
          </w:tcPr>
          <w:p w14:paraId="64A3DB46" w14:textId="57D4A54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111</w:t>
            </w:r>
          </w:p>
        </w:tc>
        <w:tc>
          <w:tcPr>
            <w:tcW w:w="2050" w:type="dxa"/>
            <w:hideMark/>
          </w:tcPr>
          <w:p w14:paraId="7D1FF3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TÊXTIL</w:t>
            </w:r>
          </w:p>
        </w:tc>
        <w:tc>
          <w:tcPr>
            <w:tcW w:w="4427" w:type="dxa"/>
            <w:hideMark/>
          </w:tcPr>
          <w:p w14:paraId="4DC8C01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passamanaria, tapeçaria, cordoaria, estopa e </w:t>
            </w:r>
            <w:proofErr w:type="gramStart"/>
            <w:r w:rsidRPr="004862A8">
              <w:rPr>
                <w:rFonts w:ascii="Times New Roman" w:hAnsi="Times New Roman" w:cs="Times New Roman"/>
                <w:sz w:val="20"/>
                <w:szCs w:val="20"/>
              </w:rPr>
              <w:t>sacaria</w:t>
            </w:r>
            <w:proofErr w:type="gramEnd"/>
          </w:p>
        </w:tc>
        <w:tc>
          <w:tcPr>
            <w:tcW w:w="1551" w:type="dxa"/>
            <w:hideMark/>
          </w:tcPr>
          <w:p w14:paraId="297EACF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68A5EB1" w14:textId="77777777" w:rsidTr="00EF2616">
        <w:trPr>
          <w:trHeight w:val="510"/>
        </w:trPr>
        <w:tc>
          <w:tcPr>
            <w:tcW w:w="692" w:type="dxa"/>
            <w:hideMark/>
          </w:tcPr>
          <w:p w14:paraId="765EB37E" w14:textId="6428F83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112</w:t>
            </w:r>
          </w:p>
        </w:tc>
        <w:tc>
          <w:tcPr>
            <w:tcW w:w="2050" w:type="dxa"/>
            <w:hideMark/>
          </w:tcPr>
          <w:p w14:paraId="2A18DB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TÊXTIL</w:t>
            </w:r>
          </w:p>
        </w:tc>
        <w:tc>
          <w:tcPr>
            <w:tcW w:w="4427" w:type="dxa"/>
            <w:hideMark/>
          </w:tcPr>
          <w:p w14:paraId="16B4A75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Fiação artesanal</w:t>
            </w:r>
          </w:p>
        </w:tc>
        <w:tc>
          <w:tcPr>
            <w:tcW w:w="1551" w:type="dxa"/>
            <w:hideMark/>
          </w:tcPr>
          <w:p w14:paraId="2B841E4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C63EA3B" w14:textId="77777777" w:rsidTr="00EF2616">
        <w:trPr>
          <w:trHeight w:val="510"/>
        </w:trPr>
        <w:tc>
          <w:tcPr>
            <w:tcW w:w="692" w:type="dxa"/>
            <w:hideMark/>
          </w:tcPr>
          <w:p w14:paraId="055F5810" w14:textId="1713C20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113</w:t>
            </w:r>
          </w:p>
        </w:tc>
        <w:tc>
          <w:tcPr>
            <w:tcW w:w="2050" w:type="dxa"/>
            <w:hideMark/>
          </w:tcPr>
          <w:p w14:paraId="35C2144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719110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materiais químicos fotográficos</w:t>
            </w:r>
          </w:p>
        </w:tc>
        <w:tc>
          <w:tcPr>
            <w:tcW w:w="1551" w:type="dxa"/>
            <w:hideMark/>
          </w:tcPr>
          <w:p w14:paraId="652E4D9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0B57FE87" w14:textId="77777777" w:rsidTr="00EF2616">
        <w:trPr>
          <w:trHeight w:val="510"/>
        </w:trPr>
        <w:tc>
          <w:tcPr>
            <w:tcW w:w="692" w:type="dxa"/>
            <w:hideMark/>
          </w:tcPr>
          <w:p w14:paraId="601DB8BE" w14:textId="43C0B65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114</w:t>
            </w:r>
          </w:p>
        </w:tc>
        <w:tc>
          <w:tcPr>
            <w:tcW w:w="2050" w:type="dxa"/>
            <w:hideMark/>
          </w:tcPr>
          <w:p w14:paraId="6F452C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BCF2ED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aparelhos e instrumentos </w:t>
            </w:r>
            <w:proofErr w:type="gramStart"/>
            <w:r w:rsidRPr="004862A8">
              <w:rPr>
                <w:rFonts w:ascii="Times New Roman" w:hAnsi="Times New Roman" w:cs="Times New Roman"/>
                <w:sz w:val="20"/>
                <w:szCs w:val="20"/>
              </w:rPr>
              <w:t>de ótica e fotográficos</w:t>
            </w:r>
            <w:proofErr w:type="gramEnd"/>
          </w:p>
        </w:tc>
        <w:tc>
          <w:tcPr>
            <w:tcW w:w="1551" w:type="dxa"/>
            <w:hideMark/>
          </w:tcPr>
          <w:p w14:paraId="66454AE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D693CDF" w14:textId="77777777" w:rsidTr="00EF2616">
        <w:trPr>
          <w:trHeight w:val="510"/>
        </w:trPr>
        <w:tc>
          <w:tcPr>
            <w:tcW w:w="692" w:type="dxa"/>
            <w:hideMark/>
          </w:tcPr>
          <w:p w14:paraId="49CC3CC3" w14:textId="23A149B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115</w:t>
            </w:r>
          </w:p>
        </w:tc>
        <w:tc>
          <w:tcPr>
            <w:tcW w:w="2050" w:type="dxa"/>
            <w:hideMark/>
          </w:tcPr>
          <w:p w14:paraId="3B43D5C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346C7A4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brinquedos</w:t>
            </w:r>
          </w:p>
        </w:tc>
        <w:tc>
          <w:tcPr>
            <w:tcW w:w="1551" w:type="dxa"/>
            <w:hideMark/>
          </w:tcPr>
          <w:p w14:paraId="409BA08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0F18DA8" w14:textId="77777777" w:rsidTr="00EF2616">
        <w:trPr>
          <w:trHeight w:val="510"/>
        </w:trPr>
        <w:tc>
          <w:tcPr>
            <w:tcW w:w="692" w:type="dxa"/>
            <w:hideMark/>
          </w:tcPr>
          <w:p w14:paraId="3950FFD8" w14:textId="7102DB6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116</w:t>
            </w:r>
          </w:p>
        </w:tc>
        <w:tc>
          <w:tcPr>
            <w:tcW w:w="2050" w:type="dxa"/>
            <w:hideMark/>
          </w:tcPr>
          <w:p w14:paraId="7373CA3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3C21D4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brinquedos com uso de produto florestal primário</w:t>
            </w:r>
          </w:p>
        </w:tc>
        <w:tc>
          <w:tcPr>
            <w:tcW w:w="1551" w:type="dxa"/>
            <w:hideMark/>
          </w:tcPr>
          <w:p w14:paraId="78EFC1F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47A791E7" w14:textId="77777777" w:rsidTr="00EF2616">
        <w:trPr>
          <w:trHeight w:val="510"/>
        </w:trPr>
        <w:tc>
          <w:tcPr>
            <w:tcW w:w="692" w:type="dxa"/>
            <w:hideMark/>
          </w:tcPr>
          <w:p w14:paraId="6DD426FE" w14:textId="45E2FE7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117</w:t>
            </w:r>
          </w:p>
        </w:tc>
        <w:tc>
          <w:tcPr>
            <w:tcW w:w="2050" w:type="dxa"/>
            <w:hideMark/>
          </w:tcPr>
          <w:p w14:paraId="7EE8CA9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3B202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fitas impressoras para máquinas e de papel carbono e estêncil</w:t>
            </w:r>
          </w:p>
        </w:tc>
        <w:tc>
          <w:tcPr>
            <w:tcW w:w="1551" w:type="dxa"/>
            <w:hideMark/>
          </w:tcPr>
          <w:p w14:paraId="1F136F7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351C5106" w14:textId="77777777" w:rsidTr="00EF2616">
        <w:trPr>
          <w:trHeight w:val="765"/>
        </w:trPr>
        <w:tc>
          <w:tcPr>
            <w:tcW w:w="692" w:type="dxa"/>
            <w:hideMark/>
          </w:tcPr>
          <w:p w14:paraId="02951FD1" w14:textId="1BD49EC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118</w:t>
            </w:r>
          </w:p>
        </w:tc>
        <w:tc>
          <w:tcPr>
            <w:tcW w:w="2050" w:type="dxa"/>
            <w:hideMark/>
          </w:tcPr>
          <w:p w14:paraId="2DF240A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1A856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instrumentos, utensílios e aparelhos mecânicos, elétricos ou eletrônicos para instalações de serviços de saúde, sem uso de reagentes químicos, resinas (amalgamas), </w:t>
            </w:r>
            <w:proofErr w:type="gramStart"/>
            <w:r w:rsidRPr="004862A8">
              <w:rPr>
                <w:rFonts w:ascii="Times New Roman" w:hAnsi="Times New Roman" w:cs="Times New Roman"/>
                <w:sz w:val="20"/>
                <w:szCs w:val="20"/>
              </w:rPr>
              <w:t>radiação</w:t>
            </w:r>
            <w:proofErr w:type="gramEnd"/>
          </w:p>
        </w:tc>
        <w:tc>
          <w:tcPr>
            <w:tcW w:w="1551" w:type="dxa"/>
            <w:hideMark/>
          </w:tcPr>
          <w:p w14:paraId="7207ED0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1D22F72" w14:textId="77777777" w:rsidTr="00EF2616">
        <w:trPr>
          <w:trHeight w:val="510"/>
        </w:trPr>
        <w:tc>
          <w:tcPr>
            <w:tcW w:w="692" w:type="dxa"/>
            <w:hideMark/>
          </w:tcPr>
          <w:p w14:paraId="1A5D3138" w14:textId="01DBE91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119</w:t>
            </w:r>
          </w:p>
        </w:tc>
        <w:tc>
          <w:tcPr>
            <w:tcW w:w="2050" w:type="dxa"/>
            <w:hideMark/>
          </w:tcPr>
          <w:p w14:paraId="0435E3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225BC0AE" w14:textId="77777777" w:rsidR="00EF2616" w:rsidRPr="004862A8" w:rsidRDefault="00EF2616" w:rsidP="006B7570">
            <w:pPr>
              <w:rPr>
                <w:rFonts w:ascii="Times New Roman" w:hAnsi="Times New Roman" w:cs="Times New Roman"/>
                <w:sz w:val="20"/>
                <w:szCs w:val="20"/>
              </w:rPr>
            </w:pPr>
            <w:proofErr w:type="gramStart"/>
            <w:r w:rsidRPr="004862A8">
              <w:rPr>
                <w:rFonts w:ascii="Times New Roman" w:hAnsi="Times New Roman" w:cs="Times New Roman"/>
                <w:sz w:val="20"/>
                <w:szCs w:val="20"/>
              </w:rPr>
              <w:t>Fabricação de roupas profissionais e acessórios para segurança industrial e pessoal</w:t>
            </w:r>
            <w:proofErr w:type="gramEnd"/>
            <w:r w:rsidRPr="004862A8">
              <w:rPr>
                <w:rFonts w:ascii="Times New Roman" w:hAnsi="Times New Roman" w:cs="Times New Roman"/>
                <w:sz w:val="20"/>
                <w:szCs w:val="20"/>
              </w:rPr>
              <w:t xml:space="preserve"> (EPI)</w:t>
            </w:r>
          </w:p>
        </w:tc>
        <w:tc>
          <w:tcPr>
            <w:tcW w:w="1551" w:type="dxa"/>
            <w:hideMark/>
          </w:tcPr>
          <w:p w14:paraId="34FB90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86402D2" w14:textId="77777777" w:rsidTr="00EF2616">
        <w:trPr>
          <w:trHeight w:val="510"/>
        </w:trPr>
        <w:tc>
          <w:tcPr>
            <w:tcW w:w="692" w:type="dxa"/>
            <w:hideMark/>
          </w:tcPr>
          <w:p w14:paraId="6772F164" w14:textId="1713153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120</w:t>
            </w:r>
          </w:p>
        </w:tc>
        <w:tc>
          <w:tcPr>
            <w:tcW w:w="2050" w:type="dxa"/>
            <w:hideMark/>
          </w:tcPr>
          <w:p w14:paraId="3FA386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7F673D8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seringas, agulhas hipodérmicas e de materiais para uso em medicina, cirurgia, odontologia e </w:t>
            </w:r>
            <w:proofErr w:type="gramStart"/>
            <w:r w:rsidRPr="004862A8">
              <w:rPr>
                <w:rFonts w:ascii="Times New Roman" w:hAnsi="Times New Roman" w:cs="Times New Roman"/>
                <w:sz w:val="20"/>
                <w:szCs w:val="20"/>
              </w:rPr>
              <w:t>laboratório</w:t>
            </w:r>
            <w:proofErr w:type="gramEnd"/>
          </w:p>
        </w:tc>
        <w:tc>
          <w:tcPr>
            <w:tcW w:w="1551" w:type="dxa"/>
            <w:hideMark/>
          </w:tcPr>
          <w:p w14:paraId="36AF91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6FA8DC1D" w14:textId="77777777" w:rsidTr="00EF2616">
        <w:trPr>
          <w:trHeight w:val="510"/>
        </w:trPr>
        <w:tc>
          <w:tcPr>
            <w:tcW w:w="692" w:type="dxa"/>
            <w:hideMark/>
          </w:tcPr>
          <w:p w14:paraId="7FCCD919" w14:textId="73DB950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121</w:t>
            </w:r>
          </w:p>
        </w:tc>
        <w:tc>
          <w:tcPr>
            <w:tcW w:w="2050" w:type="dxa"/>
            <w:hideMark/>
          </w:tcPr>
          <w:p w14:paraId="70B197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6816C0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canos, tubos, mangueiras e </w:t>
            </w:r>
            <w:proofErr w:type="spellStart"/>
            <w:r w:rsidRPr="004862A8">
              <w:rPr>
                <w:rFonts w:ascii="Times New Roman" w:hAnsi="Times New Roman" w:cs="Times New Roman"/>
                <w:sz w:val="20"/>
                <w:szCs w:val="20"/>
              </w:rPr>
              <w:t>mangotes</w:t>
            </w:r>
            <w:proofErr w:type="spellEnd"/>
            <w:r w:rsidRPr="004862A8">
              <w:rPr>
                <w:rFonts w:ascii="Times New Roman" w:hAnsi="Times New Roman" w:cs="Times New Roman"/>
                <w:sz w:val="20"/>
                <w:szCs w:val="20"/>
              </w:rPr>
              <w:t xml:space="preserve"> de borracha.</w:t>
            </w:r>
          </w:p>
        </w:tc>
        <w:tc>
          <w:tcPr>
            <w:tcW w:w="1551" w:type="dxa"/>
            <w:hideMark/>
          </w:tcPr>
          <w:p w14:paraId="4BDCC61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15F660F" w14:textId="77777777" w:rsidTr="00EF2616">
        <w:trPr>
          <w:trHeight w:val="510"/>
        </w:trPr>
        <w:tc>
          <w:tcPr>
            <w:tcW w:w="692" w:type="dxa"/>
            <w:hideMark/>
          </w:tcPr>
          <w:p w14:paraId="3C112A5D" w14:textId="401F3C0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122</w:t>
            </w:r>
          </w:p>
        </w:tc>
        <w:tc>
          <w:tcPr>
            <w:tcW w:w="2050" w:type="dxa"/>
            <w:hideMark/>
          </w:tcPr>
          <w:p w14:paraId="799305E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185754A1" w14:textId="174A1DDD" w:rsidR="00EF2616" w:rsidRPr="004862A8" w:rsidRDefault="00EF2616" w:rsidP="002A1AE6">
            <w:pPr>
              <w:rPr>
                <w:rFonts w:ascii="Times New Roman" w:hAnsi="Times New Roman" w:cs="Times New Roman"/>
                <w:sz w:val="20"/>
                <w:szCs w:val="20"/>
              </w:rPr>
            </w:pPr>
            <w:r w:rsidRPr="004862A8">
              <w:rPr>
                <w:rFonts w:ascii="Times New Roman" w:hAnsi="Times New Roman" w:cs="Times New Roman"/>
                <w:sz w:val="20"/>
                <w:szCs w:val="20"/>
              </w:rPr>
              <w:t xml:space="preserve">Fabricação de outros artefatos de borracha, </w:t>
            </w:r>
          </w:p>
        </w:tc>
        <w:tc>
          <w:tcPr>
            <w:tcW w:w="1551" w:type="dxa"/>
            <w:hideMark/>
          </w:tcPr>
          <w:p w14:paraId="69565DF5" w14:textId="5BDF0ED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Área Útil </w:t>
            </w:r>
            <w:r w:rsidR="002A1AE6" w:rsidRPr="004862A8">
              <w:rPr>
                <w:rFonts w:ascii="Times New Roman" w:hAnsi="Times New Roman" w:cs="Times New Roman"/>
                <w:sz w:val="20"/>
                <w:szCs w:val="20"/>
              </w:rPr>
              <w:t>≥</w:t>
            </w:r>
            <w:r w:rsidRPr="004862A8">
              <w:rPr>
                <w:rFonts w:ascii="Times New Roman" w:hAnsi="Times New Roman" w:cs="Times New Roman"/>
                <w:sz w:val="20"/>
                <w:szCs w:val="20"/>
              </w:rPr>
              <w:t>5.000m²</w:t>
            </w:r>
          </w:p>
        </w:tc>
      </w:tr>
      <w:tr w:rsidR="00EF2616" w:rsidRPr="004862A8" w14:paraId="1A8C3B99" w14:textId="77777777" w:rsidTr="00EF2616">
        <w:trPr>
          <w:trHeight w:val="510"/>
        </w:trPr>
        <w:tc>
          <w:tcPr>
            <w:tcW w:w="692" w:type="dxa"/>
            <w:hideMark/>
          </w:tcPr>
          <w:p w14:paraId="33DB1010" w14:textId="5142D3F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123</w:t>
            </w:r>
          </w:p>
        </w:tc>
        <w:tc>
          <w:tcPr>
            <w:tcW w:w="2050" w:type="dxa"/>
            <w:hideMark/>
          </w:tcPr>
          <w:p w14:paraId="7603FB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11D9CD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pneumáticos, câmaras de ar e de material para recondiciona mento de </w:t>
            </w:r>
            <w:proofErr w:type="gramStart"/>
            <w:r w:rsidRPr="004862A8">
              <w:rPr>
                <w:rFonts w:ascii="Times New Roman" w:hAnsi="Times New Roman" w:cs="Times New Roman"/>
                <w:sz w:val="20"/>
                <w:szCs w:val="20"/>
              </w:rPr>
              <w:t>pneumáticos</w:t>
            </w:r>
            <w:proofErr w:type="gramEnd"/>
          </w:p>
        </w:tc>
        <w:tc>
          <w:tcPr>
            <w:tcW w:w="1551" w:type="dxa"/>
            <w:hideMark/>
          </w:tcPr>
          <w:p w14:paraId="6BBBB14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D4F4753" w14:textId="77777777" w:rsidTr="00EF2616">
        <w:trPr>
          <w:trHeight w:val="510"/>
        </w:trPr>
        <w:tc>
          <w:tcPr>
            <w:tcW w:w="692" w:type="dxa"/>
            <w:hideMark/>
          </w:tcPr>
          <w:p w14:paraId="10D7118F" w14:textId="627D884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124</w:t>
            </w:r>
          </w:p>
        </w:tc>
        <w:tc>
          <w:tcPr>
            <w:tcW w:w="2050" w:type="dxa"/>
            <w:hideMark/>
          </w:tcPr>
          <w:p w14:paraId="25C95E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393C817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Recondicionamento e recauchutagem de pneumáticos</w:t>
            </w:r>
          </w:p>
        </w:tc>
        <w:tc>
          <w:tcPr>
            <w:tcW w:w="1551" w:type="dxa"/>
            <w:hideMark/>
          </w:tcPr>
          <w:p w14:paraId="613F87F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78BB0D81" w14:textId="77777777" w:rsidTr="00EF2616">
        <w:trPr>
          <w:trHeight w:val="2040"/>
        </w:trPr>
        <w:tc>
          <w:tcPr>
            <w:tcW w:w="692" w:type="dxa"/>
            <w:hideMark/>
          </w:tcPr>
          <w:p w14:paraId="45701105" w14:textId="1BC8E2E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125</w:t>
            </w:r>
          </w:p>
        </w:tc>
        <w:tc>
          <w:tcPr>
            <w:tcW w:w="2050" w:type="dxa"/>
            <w:hideMark/>
          </w:tcPr>
          <w:p w14:paraId="7749CCC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COLETA, TRATAMENTO E DISPOSIÇÃO DE RESÍDUOS; RECUPERAÇÃO DE </w:t>
            </w:r>
            <w:proofErr w:type="gramStart"/>
            <w:r w:rsidRPr="004862A8">
              <w:rPr>
                <w:rFonts w:ascii="Times New Roman" w:hAnsi="Times New Roman" w:cs="Times New Roman"/>
                <w:sz w:val="20"/>
                <w:szCs w:val="20"/>
              </w:rPr>
              <w:t>MATERIAIS</w:t>
            </w:r>
            <w:proofErr w:type="gramEnd"/>
          </w:p>
        </w:tc>
        <w:tc>
          <w:tcPr>
            <w:tcW w:w="4427" w:type="dxa"/>
            <w:hideMark/>
          </w:tcPr>
          <w:p w14:paraId="6542A219" w14:textId="77777777" w:rsidR="00EF2616" w:rsidRPr="00EF2616" w:rsidRDefault="00EF2616" w:rsidP="006B7570">
            <w:pPr>
              <w:rPr>
                <w:rFonts w:ascii="Times New Roman" w:hAnsi="Times New Roman" w:cs="Times New Roman"/>
                <w:sz w:val="20"/>
                <w:szCs w:val="20"/>
                <w:highlight w:val="yellow"/>
              </w:rPr>
            </w:pPr>
            <w:r w:rsidRPr="002A1AE6">
              <w:rPr>
                <w:rFonts w:ascii="Times New Roman" w:hAnsi="Times New Roman" w:cs="Times New Roman"/>
                <w:sz w:val="20"/>
                <w:szCs w:val="20"/>
              </w:rPr>
              <w:t>Indústria de reciclagem, desde que não manipulem materiais ou resíduos classificados pela NBR 10.004 como Perigosos (Classe II ou Não Inertes Classe II-A</w:t>
            </w:r>
            <w:proofErr w:type="gramStart"/>
            <w:r w:rsidRPr="002A1AE6">
              <w:rPr>
                <w:rFonts w:ascii="Times New Roman" w:hAnsi="Times New Roman" w:cs="Times New Roman"/>
                <w:sz w:val="20"/>
                <w:szCs w:val="20"/>
              </w:rPr>
              <w:t>)</w:t>
            </w:r>
            <w:proofErr w:type="gramEnd"/>
          </w:p>
        </w:tc>
        <w:tc>
          <w:tcPr>
            <w:tcW w:w="1551" w:type="dxa"/>
            <w:hideMark/>
          </w:tcPr>
          <w:p w14:paraId="485179D0" w14:textId="0F2B463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Área Útil </w:t>
            </w:r>
            <w:r w:rsidR="002A1AE6">
              <w:rPr>
                <w:rFonts w:ascii="Times New Roman" w:hAnsi="Times New Roman" w:cs="Times New Roman"/>
                <w:sz w:val="20"/>
                <w:szCs w:val="20"/>
              </w:rPr>
              <w:t>&gt;</w:t>
            </w:r>
            <w:r w:rsidRPr="004862A8">
              <w:rPr>
                <w:rFonts w:ascii="Times New Roman" w:hAnsi="Times New Roman" w:cs="Times New Roman"/>
                <w:sz w:val="20"/>
                <w:szCs w:val="20"/>
              </w:rPr>
              <w:t>5.000m²</w:t>
            </w:r>
          </w:p>
        </w:tc>
      </w:tr>
      <w:tr w:rsidR="00EF2616" w:rsidRPr="004862A8" w14:paraId="6C845FB4" w14:textId="77777777" w:rsidTr="00EF2616">
        <w:trPr>
          <w:trHeight w:val="2040"/>
        </w:trPr>
        <w:tc>
          <w:tcPr>
            <w:tcW w:w="692" w:type="dxa"/>
            <w:hideMark/>
          </w:tcPr>
          <w:p w14:paraId="3B02121D" w14:textId="5072A93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126</w:t>
            </w:r>
          </w:p>
        </w:tc>
        <w:tc>
          <w:tcPr>
            <w:tcW w:w="2050" w:type="dxa"/>
            <w:hideMark/>
          </w:tcPr>
          <w:p w14:paraId="597DACF0" w14:textId="2A87DBC4" w:rsidR="00EF2616" w:rsidRPr="004862A8" w:rsidRDefault="00EF2616" w:rsidP="00EF2616">
            <w:pPr>
              <w:rPr>
                <w:rFonts w:ascii="Times New Roman" w:hAnsi="Times New Roman" w:cs="Times New Roman"/>
                <w:sz w:val="20"/>
                <w:szCs w:val="20"/>
              </w:rPr>
            </w:pPr>
            <w:r w:rsidRPr="004862A8">
              <w:rPr>
                <w:rFonts w:ascii="Times New Roman" w:hAnsi="Times New Roman" w:cs="Times New Roman"/>
                <w:sz w:val="20"/>
                <w:szCs w:val="20"/>
              </w:rPr>
              <w:t>COLETA, TRATAMENTO E DISPOSIÇÃO DE RESÍDUOS</w:t>
            </w:r>
            <w:r>
              <w:rPr>
                <w:rFonts w:ascii="Times New Roman" w:hAnsi="Times New Roman" w:cs="Times New Roman"/>
                <w:sz w:val="20"/>
                <w:szCs w:val="20"/>
              </w:rPr>
              <w:t xml:space="preserve"> E</w:t>
            </w:r>
            <w:r w:rsidRPr="004862A8">
              <w:rPr>
                <w:rFonts w:ascii="Times New Roman" w:hAnsi="Times New Roman" w:cs="Times New Roman"/>
                <w:sz w:val="20"/>
                <w:szCs w:val="20"/>
              </w:rPr>
              <w:t xml:space="preserve"> RECUPERAÇÃO DE </w:t>
            </w:r>
            <w:proofErr w:type="gramStart"/>
            <w:r w:rsidRPr="004862A8">
              <w:rPr>
                <w:rFonts w:ascii="Times New Roman" w:hAnsi="Times New Roman" w:cs="Times New Roman"/>
                <w:sz w:val="20"/>
                <w:szCs w:val="20"/>
              </w:rPr>
              <w:t>MATERIAIS</w:t>
            </w:r>
            <w:proofErr w:type="gramEnd"/>
          </w:p>
        </w:tc>
        <w:tc>
          <w:tcPr>
            <w:tcW w:w="4427" w:type="dxa"/>
            <w:hideMark/>
          </w:tcPr>
          <w:p w14:paraId="45605B30" w14:textId="599EDE2E" w:rsidR="00EF2616" w:rsidRPr="004862A8" w:rsidRDefault="00EF2616" w:rsidP="006B7570">
            <w:pPr>
              <w:rPr>
                <w:rFonts w:ascii="Times New Roman" w:hAnsi="Times New Roman" w:cs="Times New Roman"/>
                <w:sz w:val="20"/>
                <w:szCs w:val="20"/>
              </w:rPr>
            </w:pPr>
            <w:r w:rsidRPr="00EF2616">
              <w:rPr>
                <w:rFonts w:ascii="Times New Roman" w:hAnsi="Times New Roman" w:cs="Times New Roman"/>
                <w:sz w:val="20"/>
                <w:szCs w:val="20"/>
              </w:rPr>
              <w:t>Estabelecimento para comercialização de peças reutilizáveis de veículos automotores, em área com galpão e piso impermeabilizado</w:t>
            </w:r>
            <w:r>
              <w:rPr>
                <w:rFonts w:ascii="Times New Roman" w:hAnsi="Times New Roman" w:cs="Times New Roman"/>
                <w:sz w:val="20"/>
                <w:szCs w:val="20"/>
              </w:rPr>
              <w:t>.</w:t>
            </w:r>
          </w:p>
        </w:tc>
        <w:tc>
          <w:tcPr>
            <w:tcW w:w="1551" w:type="dxa"/>
            <w:hideMark/>
          </w:tcPr>
          <w:p w14:paraId="1C971EC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 2000m</w:t>
            </w:r>
            <w:proofErr w:type="gramStart"/>
            <w:r w:rsidRPr="004862A8">
              <w:rPr>
                <w:rFonts w:ascii="Times New Roman" w:hAnsi="Times New Roman" w:cs="Times New Roman"/>
                <w:sz w:val="20"/>
                <w:szCs w:val="20"/>
              </w:rPr>
              <w:t>²</w:t>
            </w:r>
            <w:proofErr w:type="gramEnd"/>
          </w:p>
        </w:tc>
      </w:tr>
      <w:tr w:rsidR="00EF2616" w:rsidRPr="004862A8" w14:paraId="52FAA2A6" w14:textId="77777777" w:rsidTr="00EF2616">
        <w:trPr>
          <w:trHeight w:val="300"/>
        </w:trPr>
        <w:tc>
          <w:tcPr>
            <w:tcW w:w="692" w:type="dxa"/>
            <w:hideMark/>
          </w:tcPr>
          <w:p w14:paraId="2D586B10" w14:textId="0CCBE980" w:rsidR="00EF2616" w:rsidRPr="004862A8" w:rsidRDefault="00EF2616" w:rsidP="00EF2616">
            <w:pPr>
              <w:rPr>
                <w:rFonts w:ascii="Times New Roman" w:hAnsi="Times New Roman" w:cs="Times New Roman"/>
                <w:sz w:val="20"/>
                <w:szCs w:val="20"/>
              </w:rPr>
            </w:pPr>
            <w:r w:rsidRPr="004862A8">
              <w:rPr>
                <w:rFonts w:ascii="Times New Roman" w:hAnsi="Times New Roman" w:cs="Times New Roman"/>
                <w:sz w:val="20"/>
                <w:szCs w:val="20"/>
              </w:rPr>
              <w:t>12</w:t>
            </w:r>
            <w:r>
              <w:rPr>
                <w:rFonts w:ascii="Times New Roman" w:hAnsi="Times New Roman" w:cs="Times New Roman"/>
                <w:sz w:val="20"/>
                <w:szCs w:val="20"/>
              </w:rPr>
              <w:t>7</w:t>
            </w:r>
          </w:p>
        </w:tc>
        <w:tc>
          <w:tcPr>
            <w:tcW w:w="2050" w:type="dxa"/>
            <w:hideMark/>
          </w:tcPr>
          <w:p w14:paraId="3410033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LAVANDERIA</w:t>
            </w:r>
          </w:p>
        </w:tc>
        <w:tc>
          <w:tcPr>
            <w:tcW w:w="4427" w:type="dxa"/>
            <w:hideMark/>
          </w:tcPr>
          <w:p w14:paraId="6558ADA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Serviços de lavanderia, com uso </w:t>
            </w:r>
            <w:proofErr w:type="spellStart"/>
            <w:r w:rsidRPr="004862A8">
              <w:rPr>
                <w:rFonts w:ascii="Times New Roman" w:hAnsi="Times New Roman" w:cs="Times New Roman"/>
                <w:sz w:val="20"/>
                <w:szCs w:val="20"/>
              </w:rPr>
              <w:t>percloretileno</w:t>
            </w:r>
            <w:proofErr w:type="spellEnd"/>
            <w:r w:rsidRPr="004862A8">
              <w:rPr>
                <w:rFonts w:ascii="Times New Roman" w:hAnsi="Times New Roman" w:cs="Times New Roman"/>
                <w:sz w:val="20"/>
                <w:szCs w:val="20"/>
              </w:rPr>
              <w:t xml:space="preserve"> ou </w:t>
            </w:r>
            <w:proofErr w:type="gramStart"/>
            <w:r w:rsidRPr="004862A8">
              <w:rPr>
                <w:rFonts w:ascii="Times New Roman" w:hAnsi="Times New Roman" w:cs="Times New Roman"/>
                <w:sz w:val="20"/>
                <w:szCs w:val="20"/>
              </w:rPr>
              <w:t>equivalente</w:t>
            </w:r>
            <w:proofErr w:type="gramEnd"/>
          </w:p>
        </w:tc>
        <w:tc>
          <w:tcPr>
            <w:tcW w:w="1551" w:type="dxa"/>
            <w:hideMark/>
          </w:tcPr>
          <w:p w14:paraId="160B85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bl>
    <w:p w14:paraId="23A58751" w14:textId="77777777" w:rsidR="000D267C" w:rsidRDefault="000D267C">
      <w:pPr>
        <w:rPr>
          <w:rFonts w:ascii="Arial" w:hAnsi="Arial" w:cs="Arial"/>
          <w:sz w:val="24"/>
          <w:szCs w:val="24"/>
        </w:rPr>
      </w:pPr>
      <w:r>
        <w:rPr>
          <w:rFonts w:ascii="Arial" w:hAnsi="Arial" w:cs="Arial"/>
          <w:sz w:val="24"/>
          <w:szCs w:val="24"/>
        </w:rPr>
        <w:br w:type="page"/>
      </w:r>
    </w:p>
    <w:p w14:paraId="03E18F6C" w14:textId="4301C4A3" w:rsidR="000D267C" w:rsidRPr="003735E7" w:rsidRDefault="000D267C" w:rsidP="006515B4">
      <w:pPr>
        <w:ind w:right="-1"/>
        <w:jc w:val="both"/>
        <w:rPr>
          <w:rFonts w:ascii="Arial" w:hAnsi="Arial" w:cs="Arial"/>
          <w:sz w:val="24"/>
          <w:szCs w:val="24"/>
        </w:rPr>
      </w:pPr>
    </w:p>
    <w:sectPr w:rsidR="000D267C" w:rsidRPr="003735E7" w:rsidSect="00257D34">
      <w:headerReference w:type="default" r:id="rId9"/>
      <w:footerReference w:type="default" r:id="rId10"/>
      <w:pgSz w:w="11906" w:h="16838"/>
      <w:pgMar w:top="1961" w:right="1701" w:bottom="1417"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5F1A9" w15:done="0"/>
  <w15:commentEx w15:paraId="01421089" w15:done="0"/>
  <w15:commentEx w15:paraId="36032EBE" w15:done="0"/>
  <w15:commentEx w15:paraId="3AF82F8D" w15:done="0"/>
  <w15:commentEx w15:paraId="1D565D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FC62" w14:textId="77777777" w:rsidR="00AC6968" w:rsidRDefault="00AC6968" w:rsidP="000D32AB">
      <w:pPr>
        <w:spacing w:after="0" w:line="240" w:lineRule="auto"/>
      </w:pPr>
      <w:r>
        <w:separator/>
      </w:r>
    </w:p>
  </w:endnote>
  <w:endnote w:type="continuationSeparator" w:id="0">
    <w:p w14:paraId="55E6989D" w14:textId="77777777" w:rsidR="00AC6968" w:rsidRDefault="00AC6968"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39328"/>
      <w:docPartObj>
        <w:docPartGallery w:val="Page Numbers (Bottom of Page)"/>
        <w:docPartUnique/>
      </w:docPartObj>
    </w:sdtPr>
    <w:sdtEndPr/>
    <w:sdtContent>
      <w:p w14:paraId="5B411974" w14:textId="77777777" w:rsidR="007E3A62" w:rsidRDefault="007E3A62">
        <w:pPr>
          <w:pStyle w:val="Rodap"/>
          <w:jc w:val="right"/>
        </w:pPr>
        <w:r>
          <w:fldChar w:fldCharType="begin"/>
        </w:r>
        <w:r>
          <w:instrText>PAGE   \* MERGEFORMAT</w:instrText>
        </w:r>
        <w:r>
          <w:fldChar w:fldCharType="separate"/>
        </w:r>
        <w:r w:rsidR="00047048">
          <w:rPr>
            <w:noProof/>
          </w:rPr>
          <w:t>1</w:t>
        </w:r>
        <w:r>
          <w:fldChar w:fldCharType="end"/>
        </w:r>
      </w:p>
    </w:sdtContent>
  </w:sdt>
  <w:p w14:paraId="6B7A4CA2" w14:textId="77777777" w:rsidR="007E3A62" w:rsidRDefault="007E3A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05FA" w14:textId="77777777" w:rsidR="00AC6968" w:rsidRDefault="00AC6968" w:rsidP="000D32AB">
      <w:pPr>
        <w:spacing w:after="0" w:line="240" w:lineRule="auto"/>
      </w:pPr>
      <w:r>
        <w:separator/>
      </w:r>
    </w:p>
  </w:footnote>
  <w:footnote w:type="continuationSeparator" w:id="0">
    <w:p w14:paraId="277F6449" w14:textId="77777777" w:rsidR="00AC6968" w:rsidRDefault="00AC6968"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7BC1" w14:textId="77777777" w:rsidR="007E3A62" w:rsidRDefault="007E3A62">
    <w:pPr>
      <w:pStyle w:val="Cabealho"/>
    </w:pPr>
    <w:r>
      <w:rPr>
        <w:noProof/>
        <w:lang w:eastAsia="pt-BR"/>
      </w:rPr>
      <w:drawing>
        <wp:anchor distT="0" distB="0" distL="114300" distR="114300" simplePos="0" relativeHeight="251660288" behindDoc="0" locked="0" layoutInCell="1" allowOverlap="1" wp14:anchorId="426BBCBE" wp14:editId="3A349D37">
          <wp:simplePos x="0" y="0"/>
          <wp:positionH relativeFrom="column">
            <wp:posOffset>53975</wp:posOffset>
          </wp:positionH>
          <wp:positionV relativeFrom="paragraph">
            <wp:posOffset>-97155</wp:posOffset>
          </wp:positionV>
          <wp:extent cx="685800" cy="781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14:anchorId="0F8018CE" wp14:editId="404457CD">
          <wp:simplePos x="0" y="0"/>
          <wp:positionH relativeFrom="column">
            <wp:posOffset>5238750</wp:posOffset>
          </wp:positionH>
          <wp:positionV relativeFrom="paragraph">
            <wp:posOffset>-265626</wp:posOffset>
          </wp:positionV>
          <wp:extent cx="812165" cy="952500"/>
          <wp:effectExtent l="0" t="0" r="698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F9"/>
    <w:multiLevelType w:val="hybridMultilevel"/>
    <w:tmpl w:val="D7D0F6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667FD0"/>
    <w:multiLevelType w:val="multilevel"/>
    <w:tmpl w:val="51FEF6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892603"/>
    <w:multiLevelType w:val="hybridMultilevel"/>
    <w:tmpl w:val="D5D6EE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1C15E7E"/>
    <w:multiLevelType w:val="hybridMultilevel"/>
    <w:tmpl w:val="B10E13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D734CF"/>
    <w:multiLevelType w:val="hybridMultilevel"/>
    <w:tmpl w:val="3D0EA3E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E597E35"/>
    <w:multiLevelType w:val="hybridMultilevel"/>
    <w:tmpl w:val="2062BF4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DD1D92"/>
    <w:multiLevelType w:val="hybridMultilevel"/>
    <w:tmpl w:val="F35CD648"/>
    <w:lvl w:ilvl="0" w:tplc="63923A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412D14"/>
    <w:multiLevelType w:val="hybridMultilevel"/>
    <w:tmpl w:val="1E9EE5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37517"/>
    <w:multiLevelType w:val="hybridMultilevel"/>
    <w:tmpl w:val="CAA6BB6A"/>
    <w:lvl w:ilvl="0" w:tplc="6BA61CA8">
      <w:start w:val="1"/>
      <w:numFmt w:val="upperRoman"/>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EBC7622"/>
    <w:multiLevelType w:val="multilevel"/>
    <w:tmpl w:val="7712494E"/>
    <w:lvl w:ilvl="0">
      <w:start w:val="1"/>
      <w:numFmt w:val="decimal"/>
      <w:lvlText w:val="%1."/>
      <w:lvlJc w:val="left"/>
      <w:pPr>
        <w:ind w:left="720" w:hanging="360"/>
      </w:pPr>
      <w:rPr>
        <w:rFonts w:hint="default"/>
      </w:rPr>
    </w:lvl>
    <w:lvl w:ilvl="1">
      <w:start w:val="1"/>
      <w:numFmt w:val="decimal"/>
      <w:pStyle w:val="ITEMIZAZA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4A6ABF"/>
    <w:multiLevelType w:val="hybridMultilevel"/>
    <w:tmpl w:val="EE9450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2A2C8C"/>
    <w:multiLevelType w:val="hybridMultilevel"/>
    <w:tmpl w:val="FA705484"/>
    <w:lvl w:ilvl="0" w:tplc="204C67D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5221524"/>
    <w:multiLevelType w:val="hybridMultilevel"/>
    <w:tmpl w:val="794CC8B6"/>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3A3731"/>
    <w:multiLevelType w:val="hybridMultilevel"/>
    <w:tmpl w:val="F952630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B05086"/>
    <w:multiLevelType w:val="hybridMultilevel"/>
    <w:tmpl w:val="C20251E2"/>
    <w:lvl w:ilvl="0" w:tplc="BAAE39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10"/>
  </w:num>
  <w:num w:numId="6">
    <w:abstractNumId w:val="9"/>
  </w:num>
  <w:num w:numId="7">
    <w:abstractNumId w:val="9"/>
  </w:num>
  <w:num w:numId="8">
    <w:abstractNumId w:val="3"/>
  </w:num>
  <w:num w:numId="9">
    <w:abstractNumId w:val="9"/>
  </w:num>
  <w:num w:numId="10">
    <w:abstractNumId w:val="0"/>
  </w:num>
  <w:num w:numId="11">
    <w:abstractNumId w:val="13"/>
  </w:num>
  <w:num w:numId="12">
    <w:abstractNumId w:val="5"/>
  </w:num>
  <w:num w:numId="13">
    <w:abstractNumId w:val="8"/>
  </w:num>
  <w:num w:numId="14">
    <w:abstractNumId w:val="6"/>
  </w:num>
  <w:num w:numId="15">
    <w:abstractNumId w:val="12"/>
  </w:num>
  <w:num w:numId="16">
    <w:abstractNumId w:val="4"/>
  </w:num>
  <w:num w:numId="17">
    <w:abstractNumId w:val="11"/>
  </w:num>
  <w:num w:numId="18">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47048"/>
    <w:rsid w:val="00050295"/>
    <w:rsid w:val="00050FA9"/>
    <w:rsid w:val="000545BC"/>
    <w:rsid w:val="00065564"/>
    <w:rsid w:val="0007006B"/>
    <w:rsid w:val="0008171E"/>
    <w:rsid w:val="000877A8"/>
    <w:rsid w:val="00095227"/>
    <w:rsid w:val="000D23A6"/>
    <w:rsid w:val="000D267C"/>
    <w:rsid w:val="000D32AB"/>
    <w:rsid w:val="000D4EB1"/>
    <w:rsid w:val="00114D74"/>
    <w:rsid w:val="0012139A"/>
    <w:rsid w:val="001224D9"/>
    <w:rsid w:val="00130EE3"/>
    <w:rsid w:val="00134FA7"/>
    <w:rsid w:val="0013786C"/>
    <w:rsid w:val="001520DC"/>
    <w:rsid w:val="001577C7"/>
    <w:rsid w:val="00162C45"/>
    <w:rsid w:val="001750FC"/>
    <w:rsid w:val="001854E7"/>
    <w:rsid w:val="00196365"/>
    <w:rsid w:val="00196570"/>
    <w:rsid w:val="001A3960"/>
    <w:rsid w:val="001A46E9"/>
    <w:rsid w:val="001B585B"/>
    <w:rsid w:val="00206389"/>
    <w:rsid w:val="00214785"/>
    <w:rsid w:val="00236081"/>
    <w:rsid w:val="00236A9A"/>
    <w:rsid w:val="00247EBA"/>
    <w:rsid w:val="00257D34"/>
    <w:rsid w:val="0026797E"/>
    <w:rsid w:val="00272C6E"/>
    <w:rsid w:val="002862CE"/>
    <w:rsid w:val="00292CCE"/>
    <w:rsid w:val="002A0C94"/>
    <w:rsid w:val="002A1AE6"/>
    <w:rsid w:val="002B3883"/>
    <w:rsid w:val="002B6723"/>
    <w:rsid w:val="003111B4"/>
    <w:rsid w:val="00347154"/>
    <w:rsid w:val="00353A1E"/>
    <w:rsid w:val="0035651A"/>
    <w:rsid w:val="003735E7"/>
    <w:rsid w:val="00391D6A"/>
    <w:rsid w:val="003A70AC"/>
    <w:rsid w:val="003B7CF2"/>
    <w:rsid w:val="003E19CE"/>
    <w:rsid w:val="003E3F24"/>
    <w:rsid w:val="003F7456"/>
    <w:rsid w:val="00420218"/>
    <w:rsid w:val="00421CCC"/>
    <w:rsid w:val="00437B3D"/>
    <w:rsid w:val="00442A2C"/>
    <w:rsid w:val="00444CF7"/>
    <w:rsid w:val="004707F7"/>
    <w:rsid w:val="00480C19"/>
    <w:rsid w:val="0049344F"/>
    <w:rsid w:val="004B6257"/>
    <w:rsid w:val="004C45A8"/>
    <w:rsid w:val="004D6167"/>
    <w:rsid w:val="004E04D1"/>
    <w:rsid w:val="00501544"/>
    <w:rsid w:val="00512517"/>
    <w:rsid w:val="00514C90"/>
    <w:rsid w:val="00521F2B"/>
    <w:rsid w:val="0052618E"/>
    <w:rsid w:val="00543704"/>
    <w:rsid w:val="00551166"/>
    <w:rsid w:val="0055332E"/>
    <w:rsid w:val="005815AF"/>
    <w:rsid w:val="00593662"/>
    <w:rsid w:val="005958D2"/>
    <w:rsid w:val="005971F9"/>
    <w:rsid w:val="005975B4"/>
    <w:rsid w:val="005A23A0"/>
    <w:rsid w:val="005E1181"/>
    <w:rsid w:val="005F23F2"/>
    <w:rsid w:val="0061279B"/>
    <w:rsid w:val="006236F2"/>
    <w:rsid w:val="0063781E"/>
    <w:rsid w:val="006515B4"/>
    <w:rsid w:val="00653715"/>
    <w:rsid w:val="00672A02"/>
    <w:rsid w:val="00687EE1"/>
    <w:rsid w:val="0069534F"/>
    <w:rsid w:val="006B551E"/>
    <w:rsid w:val="006B7570"/>
    <w:rsid w:val="006C5549"/>
    <w:rsid w:val="006E27A9"/>
    <w:rsid w:val="006F79B3"/>
    <w:rsid w:val="007148A1"/>
    <w:rsid w:val="00732073"/>
    <w:rsid w:val="00742C75"/>
    <w:rsid w:val="00782DD4"/>
    <w:rsid w:val="00790F72"/>
    <w:rsid w:val="007950C1"/>
    <w:rsid w:val="0079577B"/>
    <w:rsid w:val="007A6D39"/>
    <w:rsid w:val="007B4A0C"/>
    <w:rsid w:val="007B6BAD"/>
    <w:rsid w:val="007D6F4E"/>
    <w:rsid w:val="007E3A62"/>
    <w:rsid w:val="007F2E53"/>
    <w:rsid w:val="007F680B"/>
    <w:rsid w:val="00805EA2"/>
    <w:rsid w:val="008221BE"/>
    <w:rsid w:val="008461AD"/>
    <w:rsid w:val="00862F7C"/>
    <w:rsid w:val="00863CA4"/>
    <w:rsid w:val="0087419C"/>
    <w:rsid w:val="008A7C56"/>
    <w:rsid w:val="008B0069"/>
    <w:rsid w:val="008B0A59"/>
    <w:rsid w:val="008B21B5"/>
    <w:rsid w:val="008C78DF"/>
    <w:rsid w:val="008E7EF9"/>
    <w:rsid w:val="008F60A1"/>
    <w:rsid w:val="009004E8"/>
    <w:rsid w:val="00902D11"/>
    <w:rsid w:val="00913075"/>
    <w:rsid w:val="0091676B"/>
    <w:rsid w:val="009276CE"/>
    <w:rsid w:val="00931509"/>
    <w:rsid w:val="00991F52"/>
    <w:rsid w:val="009C68B6"/>
    <w:rsid w:val="009C7211"/>
    <w:rsid w:val="009D3D55"/>
    <w:rsid w:val="009D7E11"/>
    <w:rsid w:val="009E6232"/>
    <w:rsid w:val="009F651C"/>
    <w:rsid w:val="00A07039"/>
    <w:rsid w:val="00A44A42"/>
    <w:rsid w:val="00A61565"/>
    <w:rsid w:val="00A658C8"/>
    <w:rsid w:val="00A750C3"/>
    <w:rsid w:val="00A81DB5"/>
    <w:rsid w:val="00A81F7D"/>
    <w:rsid w:val="00AB3A7C"/>
    <w:rsid w:val="00AC6968"/>
    <w:rsid w:val="00AC7E90"/>
    <w:rsid w:val="00AD2155"/>
    <w:rsid w:val="00AD3955"/>
    <w:rsid w:val="00AF0F77"/>
    <w:rsid w:val="00B0593C"/>
    <w:rsid w:val="00B20C23"/>
    <w:rsid w:val="00B35150"/>
    <w:rsid w:val="00B36F19"/>
    <w:rsid w:val="00B45EE8"/>
    <w:rsid w:val="00B8349C"/>
    <w:rsid w:val="00BB4018"/>
    <w:rsid w:val="00BC401B"/>
    <w:rsid w:val="00BD7150"/>
    <w:rsid w:val="00BF14A0"/>
    <w:rsid w:val="00BF22A3"/>
    <w:rsid w:val="00C021CD"/>
    <w:rsid w:val="00C312DC"/>
    <w:rsid w:val="00C471FF"/>
    <w:rsid w:val="00C6184C"/>
    <w:rsid w:val="00C66ED7"/>
    <w:rsid w:val="00C71722"/>
    <w:rsid w:val="00C93B10"/>
    <w:rsid w:val="00C94639"/>
    <w:rsid w:val="00CA4FDC"/>
    <w:rsid w:val="00CC6CFA"/>
    <w:rsid w:val="00D12C39"/>
    <w:rsid w:val="00DA773E"/>
    <w:rsid w:val="00DC33DC"/>
    <w:rsid w:val="00E02222"/>
    <w:rsid w:val="00E145C9"/>
    <w:rsid w:val="00E30515"/>
    <w:rsid w:val="00E51C4F"/>
    <w:rsid w:val="00E67719"/>
    <w:rsid w:val="00E73F10"/>
    <w:rsid w:val="00E80C55"/>
    <w:rsid w:val="00EC55B6"/>
    <w:rsid w:val="00EC5DD9"/>
    <w:rsid w:val="00EF2616"/>
    <w:rsid w:val="00F23A7B"/>
    <w:rsid w:val="00F3436F"/>
    <w:rsid w:val="00F50690"/>
    <w:rsid w:val="00F523E8"/>
    <w:rsid w:val="00F528CE"/>
    <w:rsid w:val="00FB152A"/>
    <w:rsid w:val="00FC07E3"/>
    <w:rsid w:val="00FD2989"/>
    <w:rsid w:val="00FE7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PargrafodaLista">
    <w:name w:val="List Paragraph"/>
    <w:basedOn w:val="Normal"/>
    <w:link w:val="PargrafodaListaChar"/>
    <w:uiPriority w:val="34"/>
    <w:qFormat/>
    <w:rsid w:val="008B0A59"/>
    <w:pPr>
      <w:ind w:left="720"/>
      <w:contextualSpacing/>
    </w:pPr>
  </w:style>
  <w:style w:type="character" w:styleId="Refdecomentrio">
    <w:name w:val="annotation reference"/>
    <w:basedOn w:val="Fontepargpadro"/>
    <w:uiPriority w:val="99"/>
    <w:semiHidden/>
    <w:unhideWhenUsed/>
    <w:rsid w:val="00BC401B"/>
    <w:rPr>
      <w:sz w:val="16"/>
      <w:szCs w:val="16"/>
    </w:rPr>
  </w:style>
  <w:style w:type="paragraph" w:styleId="Textodecomentrio">
    <w:name w:val="annotation text"/>
    <w:basedOn w:val="Normal"/>
    <w:link w:val="TextodecomentrioChar"/>
    <w:uiPriority w:val="99"/>
    <w:semiHidden/>
    <w:unhideWhenUsed/>
    <w:rsid w:val="00BC40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401B"/>
    <w:rPr>
      <w:sz w:val="20"/>
      <w:szCs w:val="20"/>
    </w:rPr>
  </w:style>
  <w:style w:type="paragraph" w:styleId="Assuntodocomentrio">
    <w:name w:val="annotation subject"/>
    <w:basedOn w:val="Textodecomentrio"/>
    <w:next w:val="Textodecomentrio"/>
    <w:link w:val="AssuntodocomentrioChar"/>
    <w:uiPriority w:val="99"/>
    <w:semiHidden/>
    <w:unhideWhenUsed/>
    <w:rsid w:val="00BC401B"/>
    <w:rPr>
      <w:b/>
      <w:bCs/>
    </w:rPr>
  </w:style>
  <w:style w:type="character" w:customStyle="1" w:styleId="AssuntodocomentrioChar">
    <w:name w:val="Assunto do comentário Char"/>
    <w:basedOn w:val="TextodecomentrioChar"/>
    <w:link w:val="Assuntodocomentrio"/>
    <w:uiPriority w:val="99"/>
    <w:semiHidden/>
    <w:rsid w:val="00BC401B"/>
    <w:rPr>
      <w:b/>
      <w:bCs/>
      <w:sz w:val="20"/>
      <w:szCs w:val="20"/>
    </w:rPr>
  </w:style>
  <w:style w:type="paragraph" w:customStyle="1" w:styleId="ITEMIZAZAO">
    <w:name w:val="ITEMIZAZAO"/>
    <w:basedOn w:val="PargrafodaLista"/>
    <w:link w:val="ITEMIZAZAOChar"/>
    <w:qFormat/>
    <w:rsid w:val="00672A02"/>
    <w:pPr>
      <w:numPr>
        <w:ilvl w:val="1"/>
        <w:numId w:val="2"/>
      </w:numPr>
      <w:ind w:right="-568"/>
      <w:jc w:val="both"/>
    </w:pPr>
    <w:rPr>
      <w:rFonts w:ascii="Arial" w:hAnsi="Arial" w:cs="Arial"/>
      <w:sz w:val="24"/>
      <w:szCs w:val="24"/>
    </w:rPr>
  </w:style>
  <w:style w:type="character" w:customStyle="1" w:styleId="PargrafodaListaChar">
    <w:name w:val="Parágrafo da Lista Char"/>
    <w:basedOn w:val="Fontepargpadro"/>
    <w:link w:val="PargrafodaLista"/>
    <w:uiPriority w:val="34"/>
    <w:rsid w:val="00672A02"/>
  </w:style>
  <w:style w:type="character" w:customStyle="1" w:styleId="ITEMIZAZAOChar">
    <w:name w:val="ITEMIZAZAO Char"/>
    <w:basedOn w:val="PargrafodaListaChar"/>
    <w:link w:val="ITEMIZAZAO"/>
    <w:rsid w:val="00672A02"/>
    <w:rPr>
      <w:rFonts w:ascii="Arial" w:hAnsi="Arial" w:cs="Arial"/>
      <w:sz w:val="24"/>
      <w:szCs w:val="24"/>
    </w:rPr>
  </w:style>
  <w:style w:type="paragraph" w:styleId="Reviso">
    <w:name w:val="Revision"/>
    <w:hidden/>
    <w:uiPriority w:val="99"/>
    <w:semiHidden/>
    <w:rsid w:val="00B45EE8"/>
    <w:pPr>
      <w:spacing w:after="0" w:line="240" w:lineRule="auto"/>
    </w:pPr>
  </w:style>
  <w:style w:type="table" w:styleId="Tabelacomgrade">
    <w:name w:val="Table Grid"/>
    <w:basedOn w:val="Tabelanormal"/>
    <w:uiPriority w:val="59"/>
    <w:unhideWhenUsed/>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PargrafodaLista">
    <w:name w:val="List Paragraph"/>
    <w:basedOn w:val="Normal"/>
    <w:link w:val="PargrafodaListaChar"/>
    <w:uiPriority w:val="34"/>
    <w:qFormat/>
    <w:rsid w:val="008B0A59"/>
    <w:pPr>
      <w:ind w:left="720"/>
      <w:contextualSpacing/>
    </w:pPr>
  </w:style>
  <w:style w:type="character" w:styleId="Refdecomentrio">
    <w:name w:val="annotation reference"/>
    <w:basedOn w:val="Fontepargpadro"/>
    <w:uiPriority w:val="99"/>
    <w:semiHidden/>
    <w:unhideWhenUsed/>
    <w:rsid w:val="00BC401B"/>
    <w:rPr>
      <w:sz w:val="16"/>
      <w:szCs w:val="16"/>
    </w:rPr>
  </w:style>
  <w:style w:type="paragraph" w:styleId="Textodecomentrio">
    <w:name w:val="annotation text"/>
    <w:basedOn w:val="Normal"/>
    <w:link w:val="TextodecomentrioChar"/>
    <w:uiPriority w:val="99"/>
    <w:semiHidden/>
    <w:unhideWhenUsed/>
    <w:rsid w:val="00BC40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401B"/>
    <w:rPr>
      <w:sz w:val="20"/>
      <w:szCs w:val="20"/>
    </w:rPr>
  </w:style>
  <w:style w:type="paragraph" w:styleId="Assuntodocomentrio">
    <w:name w:val="annotation subject"/>
    <w:basedOn w:val="Textodecomentrio"/>
    <w:next w:val="Textodecomentrio"/>
    <w:link w:val="AssuntodocomentrioChar"/>
    <w:uiPriority w:val="99"/>
    <w:semiHidden/>
    <w:unhideWhenUsed/>
    <w:rsid w:val="00BC401B"/>
    <w:rPr>
      <w:b/>
      <w:bCs/>
    </w:rPr>
  </w:style>
  <w:style w:type="character" w:customStyle="1" w:styleId="AssuntodocomentrioChar">
    <w:name w:val="Assunto do comentário Char"/>
    <w:basedOn w:val="TextodecomentrioChar"/>
    <w:link w:val="Assuntodocomentrio"/>
    <w:uiPriority w:val="99"/>
    <w:semiHidden/>
    <w:rsid w:val="00BC401B"/>
    <w:rPr>
      <w:b/>
      <w:bCs/>
      <w:sz w:val="20"/>
      <w:szCs w:val="20"/>
    </w:rPr>
  </w:style>
  <w:style w:type="paragraph" w:customStyle="1" w:styleId="ITEMIZAZAO">
    <w:name w:val="ITEMIZAZAO"/>
    <w:basedOn w:val="PargrafodaLista"/>
    <w:link w:val="ITEMIZAZAOChar"/>
    <w:qFormat/>
    <w:rsid w:val="00672A02"/>
    <w:pPr>
      <w:numPr>
        <w:ilvl w:val="1"/>
        <w:numId w:val="2"/>
      </w:numPr>
      <w:ind w:right="-568"/>
      <w:jc w:val="both"/>
    </w:pPr>
    <w:rPr>
      <w:rFonts w:ascii="Arial" w:hAnsi="Arial" w:cs="Arial"/>
      <w:sz w:val="24"/>
      <w:szCs w:val="24"/>
    </w:rPr>
  </w:style>
  <w:style w:type="character" w:customStyle="1" w:styleId="PargrafodaListaChar">
    <w:name w:val="Parágrafo da Lista Char"/>
    <w:basedOn w:val="Fontepargpadro"/>
    <w:link w:val="PargrafodaLista"/>
    <w:uiPriority w:val="34"/>
    <w:rsid w:val="00672A02"/>
  </w:style>
  <w:style w:type="character" w:customStyle="1" w:styleId="ITEMIZAZAOChar">
    <w:name w:val="ITEMIZAZAO Char"/>
    <w:basedOn w:val="PargrafodaListaChar"/>
    <w:link w:val="ITEMIZAZAO"/>
    <w:rsid w:val="00672A02"/>
    <w:rPr>
      <w:rFonts w:ascii="Arial" w:hAnsi="Arial" w:cs="Arial"/>
      <w:sz w:val="24"/>
      <w:szCs w:val="24"/>
    </w:rPr>
  </w:style>
  <w:style w:type="paragraph" w:styleId="Reviso">
    <w:name w:val="Revision"/>
    <w:hidden/>
    <w:uiPriority w:val="99"/>
    <w:semiHidden/>
    <w:rsid w:val="00B45EE8"/>
    <w:pPr>
      <w:spacing w:after="0" w:line="240" w:lineRule="auto"/>
    </w:pPr>
  </w:style>
  <w:style w:type="table" w:styleId="Tabelacomgrade">
    <w:name w:val="Table Grid"/>
    <w:basedOn w:val="Tabelanormal"/>
    <w:uiPriority w:val="59"/>
    <w:unhideWhenUsed/>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1469">
      <w:bodyDiv w:val="1"/>
      <w:marLeft w:val="0"/>
      <w:marRight w:val="0"/>
      <w:marTop w:val="0"/>
      <w:marBottom w:val="0"/>
      <w:divBdr>
        <w:top w:val="none" w:sz="0" w:space="0" w:color="auto"/>
        <w:left w:val="none" w:sz="0" w:space="0" w:color="auto"/>
        <w:bottom w:val="none" w:sz="0" w:space="0" w:color="auto"/>
        <w:right w:val="none" w:sz="0" w:space="0" w:color="auto"/>
      </w:divBdr>
    </w:div>
    <w:div w:id="1624843013">
      <w:bodyDiv w:val="1"/>
      <w:marLeft w:val="0"/>
      <w:marRight w:val="0"/>
      <w:marTop w:val="0"/>
      <w:marBottom w:val="0"/>
      <w:divBdr>
        <w:top w:val="none" w:sz="0" w:space="0" w:color="auto"/>
        <w:left w:val="none" w:sz="0" w:space="0" w:color="auto"/>
        <w:bottom w:val="none" w:sz="0" w:space="0" w:color="auto"/>
        <w:right w:val="none" w:sz="0" w:space="0" w:color="auto"/>
      </w:divBdr>
      <w:divsChild>
        <w:div w:id="1759445725">
          <w:marLeft w:val="0"/>
          <w:marRight w:val="0"/>
          <w:marTop w:val="90"/>
          <w:marBottom w:val="0"/>
          <w:divBdr>
            <w:top w:val="none" w:sz="0" w:space="0" w:color="auto"/>
            <w:left w:val="none" w:sz="0" w:space="0" w:color="auto"/>
            <w:bottom w:val="none" w:sz="0" w:space="0" w:color="auto"/>
            <w:right w:val="none" w:sz="0" w:space="0" w:color="auto"/>
          </w:divBdr>
          <w:divsChild>
            <w:div w:id="1359162013">
              <w:marLeft w:val="0"/>
              <w:marRight w:val="0"/>
              <w:marTop w:val="0"/>
              <w:marBottom w:val="0"/>
              <w:divBdr>
                <w:top w:val="none" w:sz="0" w:space="0" w:color="auto"/>
                <w:left w:val="none" w:sz="0" w:space="0" w:color="auto"/>
                <w:bottom w:val="none" w:sz="0" w:space="0" w:color="auto"/>
                <w:right w:val="none" w:sz="0" w:space="0" w:color="auto"/>
              </w:divBdr>
              <w:divsChild>
                <w:div w:id="824278984">
                  <w:marLeft w:val="0"/>
                  <w:marRight w:val="0"/>
                  <w:marTop w:val="0"/>
                  <w:marBottom w:val="0"/>
                  <w:divBdr>
                    <w:top w:val="none" w:sz="0" w:space="0" w:color="auto"/>
                    <w:left w:val="none" w:sz="0" w:space="0" w:color="auto"/>
                    <w:bottom w:val="none" w:sz="0" w:space="0" w:color="auto"/>
                    <w:right w:val="none" w:sz="0" w:space="0" w:color="auto"/>
                  </w:divBdr>
                  <w:divsChild>
                    <w:div w:id="990401553">
                      <w:marLeft w:val="0"/>
                      <w:marRight w:val="0"/>
                      <w:marTop w:val="0"/>
                      <w:marBottom w:val="0"/>
                      <w:divBdr>
                        <w:top w:val="none" w:sz="0" w:space="0" w:color="auto"/>
                        <w:left w:val="none" w:sz="0" w:space="0" w:color="auto"/>
                        <w:bottom w:val="none" w:sz="0" w:space="0" w:color="auto"/>
                        <w:right w:val="none" w:sz="0" w:space="0" w:color="auto"/>
                      </w:divBdr>
                      <w:divsChild>
                        <w:div w:id="1833525236">
                          <w:marLeft w:val="0"/>
                          <w:marRight w:val="0"/>
                          <w:marTop w:val="0"/>
                          <w:marBottom w:val="390"/>
                          <w:divBdr>
                            <w:top w:val="none" w:sz="0" w:space="0" w:color="auto"/>
                            <w:left w:val="none" w:sz="0" w:space="0" w:color="auto"/>
                            <w:bottom w:val="none" w:sz="0" w:space="0" w:color="auto"/>
                            <w:right w:val="none" w:sz="0" w:space="0" w:color="auto"/>
                          </w:divBdr>
                          <w:divsChild>
                            <w:div w:id="1715159678">
                              <w:marLeft w:val="0"/>
                              <w:marRight w:val="0"/>
                              <w:marTop w:val="0"/>
                              <w:marBottom w:val="0"/>
                              <w:divBdr>
                                <w:top w:val="none" w:sz="0" w:space="0" w:color="auto"/>
                                <w:left w:val="none" w:sz="0" w:space="0" w:color="auto"/>
                                <w:bottom w:val="none" w:sz="0" w:space="0" w:color="auto"/>
                                <w:right w:val="none" w:sz="0" w:space="0" w:color="auto"/>
                              </w:divBdr>
                              <w:divsChild>
                                <w:div w:id="10321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5961">
      <w:bodyDiv w:val="1"/>
      <w:marLeft w:val="0"/>
      <w:marRight w:val="0"/>
      <w:marTop w:val="0"/>
      <w:marBottom w:val="0"/>
      <w:divBdr>
        <w:top w:val="none" w:sz="0" w:space="0" w:color="auto"/>
        <w:left w:val="none" w:sz="0" w:space="0" w:color="auto"/>
        <w:bottom w:val="none" w:sz="0" w:space="0" w:color="auto"/>
        <w:right w:val="none" w:sz="0" w:space="0" w:color="auto"/>
      </w:divBdr>
    </w:div>
    <w:div w:id="2128699592">
      <w:bodyDiv w:val="1"/>
      <w:marLeft w:val="0"/>
      <w:marRight w:val="0"/>
      <w:marTop w:val="0"/>
      <w:marBottom w:val="0"/>
      <w:divBdr>
        <w:top w:val="none" w:sz="0" w:space="0" w:color="auto"/>
        <w:left w:val="none" w:sz="0" w:space="0" w:color="auto"/>
        <w:bottom w:val="none" w:sz="0" w:space="0" w:color="auto"/>
        <w:right w:val="none" w:sz="0" w:space="0" w:color="auto"/>
      </w:divBdr>
    </w:div>
    <w:div w:id="213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B9D09-6566-4BB2-A124-B4C10A0E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4866</Words>
  <Characters>26282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Henrique Oliveira Bueno</dc:creator>
  <cp:lastModifiedBy>Maricleide Maia Said</cp:lastModifiedBy>
  <cp:revision>4</cp:revision>
  <dcterms:created xsi:type="dcterms:W3CDTF">2018-01-22T18:42:00Z</dcterms:created>
  <dcterms:modified xsi:type="dcterms:W3CDTF">2018-01-22T18:44:00Z</dcterms:modified>
</cp:coreProperties>
</file>