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4</w:t>
      </w:r>
      <w:r w:rsidR="0018610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ª REUNIÃO EXTRAORDINÁRIA </w:t>
      </w:r>
    </w:p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80A" w:rsidRDefault="00DD680A" w:rsidP="00DD68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18610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DE ABRIL DE 2014 (terça-feira)</w:t>
      </w:r>
    </w:p>
    <w:p w:rsidR="00DD680A" w:rsidRDefault="00DD680A" w:rsidP="00DD680A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DD680A" w:rsidRDefault="00DD680A" w:rsidP="00DD680A">
      <w:pPr>
        <w:spacing w:after="0" w:line="36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DD680A" w:rsidRDefault="00DD680A" w:rsidP="00DD680A">
      <w:pPr>
        <w:spacing w:after="0" w:line="360" w:lineRule="auto"/>
        <w:rPr>
          <w:rFonts w:ascii="Arial" w:hAnsi="Arial" w:cs="Arial"/>
          <w:b/>
          <w:bCs/>
          <w:color w:val="555555"/>
          <w:sz w:val="19"/>
          <w:szCs w:val="19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>SEPN Quadra 511,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Bloco C – 4º andar – Ed. Bittar –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 xml:space="preserve">Sede da </w:t>
      </w:r>
      <w:proofErr w:type="gramStart"/>
      <w:r w:rsidRPr="00E276B6">
        <w:rPr>
          <w:rFonts w:ascii="Times New Roman" w:hAnsi="Times New Roman"/>
          <w:b/>
          <w:sz w:val="24"/>
          <w:szCs w:val="24"/>
          <w:highlight w:val="yellow"/>
        </w:rPr>
        <w:t>SEMARH</w:t>
      </w:r>
      <w:proofErr w:type="gramEnd"/>
    </w:p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DD680A" w:rsidRDefault="00DD680A" w:rsidP="00DD6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80A" w:rsidRDefault="00DD680A" w:rsidP="00DD6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80A" w:rsidRDefault="00DD680A" w:rsidP="00DD68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DD680A" w:rsidRDefault="006A6529" w:rsidP="00DD680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</w:t>
      </w:r>
      <w:r w:rsidR="00DD680A" w:rsidRPr="009C1E9E">
        <w:rPr>
          <w:rFonts w:ascii="Times New Roman" w:hAnsi="Times New Roman"/>
          <w:bCs/>
          <w:sz w:val="24"/>
          <w:szCs w:val="24"/>
        </w:rPr>
        <w:t xml:space="preserve"> Aprovação da ata da </w:t>
      </w:r>
      <w:r w:rsidR="00186102">
        <w:rPr>
          <w:rFonts w:ascii="Times New Roman" w:hAnsi="Times New Roman"/>
          <w:bCs/>
          <w:sz w:val="24"/>
          <w:szCs w:val="24"/>
        </w:rPr>
        <w:t>46</w:t>
      </w:r>
      <w:r w:rsidR="00DD680A">
        <w:rPr>
          <w:rFonts w:ascii="Times New Roman" w:hAnsi="Times New Roman"/>
          <w:bCs/>
          <w:sz w:val="24"/>
          <w:szCs w:val="24"/>
        </w:rPr>
        <w:t xml:space="preserve">ª Reunião </w:t>
      </w:r>
      <w:r w:rsidR="00186102">
        <w:rPr>
          <w:rFonts w:ascii="Times New Roman" w:hAnsi="Times New Roman"/>
          <w:bCs/>
          <w:sz w:val="24"/>
          <w:szCs w:val="24"/>
        </w:rPr>
        <w:t>Extrao</w:t>
      </w:r>
      <w:r w:rsidR="00DD680A" w:rsidRPr="009C1E9E">
        <w:rPr>
          <w:rFonts w:ascii="Times New Roman" w:hAnsi="Times New Roman"/>
          <w:bCs/>
          <w:sz w:val="24"/>
          <w:szCs w:val="24"/>
        </w:rPr>
        <w:t>rdinária</w:t>
      </w:r>
      <w:r w:rsidR="00DD680A">
        <w:rPr>
          <w:rFonts w:ascii="Times New Roman" w:hAnsi="Times New Roman"/>
          <w:bCs/>
          <w:sz w:val="24"/>
          <w:szCs w:val="24"/>
        </w:rPr>
        <w:t xml:space="preserve"> (</w:t>
      </w:r>
      <w:r w:rsidR="00186102">
        <w:rPr>
          <w:rFonts w:ascii="Times New Roman" w:hAnsi="Times New Roman"/>
          <w:bCs/>
          <w:sz w:val="24"/>
          <w:szCs w:val="24"/>
        </w:rPr>
        <w:t>01</w:t>
      </w:r>
      <w:r w:rsidR="00DD680A">
        <w:rPr>
          <w:rFonts w:ascii="Times New Roman" w:hAnsi="Times New Roman"/>
          <w:bCs/>
          <w:sz w:val="24"/>
          <w:szCs w:val="24"/>
        </w:rPr>
        <w:t>/0</w:t>
      </w:r>
      <w:r w:rsidR="00186102">
        <w:rPr>
          <w:rFonts w:ascii="Times New Roman" w:hAnsi="Times New Roman"/>
          <w:bCs/>
          <w:sz w:val="24"/>
          <w:szCs w:val="24"/>
        </w:rPr>
        <w:t>4</w:t>
      </w:r>
      <w:r w:rsidR="00DD680A">
        <w:rPr>
          <w:rFonts w:ascii="Times New Roman" w:hAnsi="Times New Roman"/>
          <w:bCs/>
          <w:sz w:val="24"/>
          <w:szCs w:val="24"/>
        </w:rPr>
        <w:t>/2014).</w:t>
      </w:r>
    </w:p>
    <w:p w:rsidR="00DD680A" w:rsidRDefault="006A6529" w:rsidP="00DD680A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</w:t>
      </w:r>
      <w:r w:rsidR="00186102">
        <w:rPr>
          <w:rFonts w:ascii="Times New Roman" w:hAnsi="Times New Roman"/>
          <w:bCs/>
          <w:sz w:val="24"/>
          <w:szCs w:val="24"/>
        </w:rPr>
        <w:t xml:space="preserve"> Alteração do novo Regimento Interno</w:t>
      </w:r>
      <w:r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186102" w:rsidRDefault="00186102" w:rsidP="00DD680A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6102" w:rsidRDefault="00186102" w:rsidP="00DD680A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6102" w:rsidRPr="000A423E" w:rsidRDefault="00186102" w:rsidP="00DD680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80A" w:rsidRDefault="00DD680A" w:rsidP="00DD68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18610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86102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2014.</w:t>
      </w:r>
    </w:p>
    <w:p w:rsidR="00DD680A" w:rsidRDefault="00186102" w:rsidP="00DD6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LIMA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DD680A" w:rsidRDefault="00DD680A" w:rsidP="00DD680A"/>
    <w:p w:rsidR="00DD680A" w:rsidRDefault="00DD680A" w:rsidP="00DD680A"/>
    <w:p w:rsidR="00A226B7" w:rsidRDefault="00A226B7"/>
    <w:sectPr w:rsidR="00A226B7" w:rsidSect="00AE105F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B6" w:rsidRDefault="00186102">
      <w:pPr>
        <w:spacing w:after="0" w:line="240" w:lineRule="auto"/>
      </w:pPr>
      <w:r>
        <w:separator/>
      </w:r>
    </w:p>
  </w:endnote>
  <w:endnote w:type="continuationSeparator" w:id="0">
    <w:p w:rsidR="009212B6" w:rsidRDefault="0018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C3" w:rsidRDefault="00DD680A" w:rsidP="003214C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3214C3" w:rsidRPr="00F760D2" w:rsidRDefault="00DD680A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3214C3" w:rsidRPr="00F760D2" w:rsidRDefault="00DD680A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3214C3" w:rsidRPr="00F760D2" w:rsidRDefault="00DD680A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3214C3" w:rsidRPr="00F760D2" w:rsidRDefault="00DD680A" w:rsidP="003214C3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B6" w:rsidRDefault="00186102">
      <w:pPr>
        <w:spacing w:after="0" w:line="240" w:lineRule="auto"/>
      </w:pPr>
      <w:r>
        <w:separator/>
      </w:r>
    </w:p>
  </w:footnote>
  <w:footnote w:type="continuationSeparator" w:id="0">
    <w:p w:rsidR="009212B6" w:rsidRDefault="0018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3214C3" w:rsidRPr="005D4D39" w:rsidTr="00EA7914">
      <w:trPr>
        <w:trHeight w:val="2127"/>
      </w:trPr>
      <w:tc>
        <w:tcPr>
          <w:tcW w:w="834" w:type="pct"/>
          <w:noWrap/>
          <w:vAlign w:val="center"/>
        </w:tcPr>
        <w:p w:rsidR="003214C3" w:rsidRPr="005D4D39" w:rsidRDefault="00DD680A" w:rsidP="008B584A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6BA0BD52" wp14:editId="108BDF83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3214C3" w:rsidRPr="00F760D2" w:rsidRDefault="00DD680A" w:rsidP="008B584A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3214C3" w:rsidRPr="00F760D2" w:rsidRDefault="00DD680A" w:rsidP="008B584A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SECRETARIA DE ESTADO DE MEIO AMBIENTE E RECURSOS HÍDRICOS </w:t>
          </w:r>
        </w:p>
        <w:p w:rsidR="003214C3" w:rsidRPr="005D4D39" w:rsidRDefault="00DD680A" w:rsidP="008B584A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3214C3" w:rsidRPr="005D4D39" w:rsidRDefault="00DD680A" w:rsidP="008B5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10A6DA5" wp14:editId="681D309A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9525" b="9525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214C3" w:rsidRDefault="006A65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0A"/>
    <w:rsid w:val="000C3BCF"/>
    <w:rsid w:val="00186102"/>
    <w:rsid w:val="006A6529"/>
    <w:rsid w:val="009212B6"/>
    <w:rsid w:val="00A226B7"/>
    <w:rsid w:val="00D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Fernanda Paula Ribeiro Gonçalves</cp:lastModifiedBy>
  <cp:revision>3</cp:revision>
  <dcterms:created xsi:type="dcterms:W3CDTF">2014-04-16T15:53:00Z</dcterms:created>
  <dcterms:modified xsi:type="dcterms:W3CDTF">2014-04-17T12:01:00Z</dcterms:modified>
</cp:coreProperties>
</file>