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5AD59" w14:textId="77777777" w:rsidR="000D32AB" w:rsidRPr="000D32AB" w:rsidRDefault="000D32AB" w:rsidP="006515B4">
      <w:pPr>
        <w:ind w:right="-1"/>
        <w:jc w:val="center"/>
        <w:rPr>
          <w:rFonts w:ascii="Arial" w:hAnsi="Arial" w:cs="Arial"/>
          <w:b/>
          <w:sz w:val="24"/>
          <w:szCs w:val="24"/>
        </w:rPr>
      </w:pPr>
      <w:bookmarkStart w:id="0" w:name="_GoBack"/>
      <w:bookmarkEnd w:id="0"/>
      <w:r w:rsidRPr="000D32AB">
        <w:rPr>
          <w:rFonts w:ascii="Arial" w:hAnsi="Arial" w:cs="Arial"/>
          <w:b/>
          <w:sz w:val="24"/>
          <w:szCs w:val="24"/>
        </w:rPr>
        <w:t>CONSELHO DO MEIO AMBIENTE DO DISTRITO FEDERAL</w:t>
      </w:r>
    </w:p>
    <w:p w14:paraId="7DE83C7E" w14:textId="77777777" w:rsidR="00B36F19" w:rsidRPr="00B36F19" w:rsidRDefault="00B36F19" w:rsidP="006515B4">
      <w:pPr>
        <w:ind w:right="-1"/>
        <w:jc w:val="center"/>
        <w:rPr>
          <w:rFonts w:ascii="Arial" w:hAnsi="Arial" w:cs="Arial"/>
          <w:b/>
          <w:sz w:val="24"/>
          <w:szCs w:val="24"/>
        </w:rPr>
      </w:pPr>
      <w:r w:rsidRPr="00B36F19">
        <w:rPr>
          <w:rFonts w:ascii="Arial" w:hAnsi="Arial" w:cs="Arial"/>
          <w:b/>
          <w:sz w:val="24"/>
          <w:szCs w:val="24"/>
        </w:rPr>
        <w:t xml:space="preserve">RESOLUÇÃO Nº </w:t>
      </w:r>
    </w:p>
    <w:p w14:paraId="5165B611" w14:textId="77777777" w:rsidR="00B36F19" w:rsidRPr="00B36F19" w:rsidRDefault="00B36F19" w:rsidP="006515B4">
      <w:pPr>
        <w:ind w:left="2552" w:right="-1"/>
        <w:jc w:val="both"/>
        <w:rPr>
          <w:rFonts w:ascii="Arial" w:hAnsi="Arial" w:cs="Arial"/>
          <w:sz w:val="24"/>
          <w:szCs w:val="24"/>
        </w:rPr>
      </w:pPr>
      <w:r w:rsidRPr="00B36F19">
        <w:rPr>
          <w:rFonts w:ascii="Arial" w:hAnsi="Arial" w:cs="Arial"/>
          <w:sz w:val="24"/>
          <w:szCs w:val="24"/>
        </w:rPr>
        <w:t>Define parâmetros e procedimentos para o Licenciamento Ambiental Simplificado no âmbito do Distrito Federal.</w:t>
      </w:r>
    </w:p>
    <w:p w14:paraId="4606939A" w14:textId="77777777" w:rsidR="00B36F19" w:rsidRDefault="00B36F19" w:rsidP="006515B4">
      <w:pPr>
        <w:ind w:right="-1"/>
        <w:jc w:val="both"/>
        <w:rPr>
          <w:rFonts w:ascii="Arial" w:hAnsi="Arial" w:cs="Arial"/>
          <w:b/>
          <w:sz w:val="24"/>
          <w:szCs w:val="24"/>
        </w:rPr>
      </w:pPr>
      <w:r w:rsidRPr="00B36F19">
        <w:rPr>
          <w:rFonts w:ascii="Arial" w:hAnsi="Arial" w:cs="Arial"/>
          <w:sz w:val="24"/>
          <w:szCs w:val="24"/>
        </w:rPr>
        <w:t>O CONSELHO DE MEIO AMBIENTE DO DISTRITO FEDERAL, em sua 2ª sessão da 49ª Reunião Extraordinária realizada no dia 22 de julho de 2014, no uso das competências que lhe confere o inciso XVII, do artigo 3º de seu Regimento Interno, aprovado pelo Decreto nº 28.221, de 23 de agosto de 2007, republicado no dia 09 de novembro de 2007, e</w:t>
      </w:r>
      <w:r w:rsidRPr="00B36F19">
        <w:rPr>
          <w:rFonts w:ascii="Arial" w:hAnsi="Arial" w:cs="Arial"/>
          <w:b/>
          <w:sz w:val="24"/>
          <w:szCs w:val="24"/>
        </w:rPr>
        <w:t>:</w:t>
      </w:r>
    </w:p>
    <w:p w14:paraId="0559443B"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Considerando o disposto no Art. 12, § 1º, da Resolução Conama nº 237, de 19 de dezembro de 1997, que permite o estabelecimento de procedimentos simplificados para o licenciamento ambiental de empreendimentos e atividades de pequeno potencial de impacto ambiental;</w:t>
      </w:r>
    </w:p>
    <w:p w14:paraId="4C9B3146"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Considerando a necessidade de adequação dos parâmetros e procedimentos, de maneira a tornar mais eficiente e eficaz o licenciamento de empreendimentos e atividades de pequeno potencial de impacto ambiental, RESOLVE:</w:t>
      </w:r>
    </w:p>
    <w:p w14:paraId="78BE19DA"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Art. 1º Instituir o Licenciamento Ambiental Simplificado (LAS) como instrumento de gestão dos empreendimentos e atividades classificadas como de pequeno potencial de impacto ambiental e estabelece parâmetros e procedimentos para a sua realização no âmbito do Distrito Federal.</w:t>
      </w:r>
    </w:p>
    <w:p w14:paraId="0C257953"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Art. 2º. Para fins desta Resolução serão adotadas as seguintes definições:</w:t>
      </w:r>
    </w:p>
    <w:p w14:paraId="2C3927A2" w14:textId="77777777" w:rsidR="00B36F19" w:rsidRPr="00442A2C" w:rsidRDefault="00B36F19" w:rsidP="00442A2C">
      <w:pPr>
        <w:pStyle w:val="PargrafodaLista"/>
        <w:numPr>
          <w:ilvl w:val="0"/>
          <w:numId w:val="17"/>
        </w:numPr>
        <w:ind w:left="0" w:right="-1" w:firstLine="0"/>
        <w:jc w:val="both"/>
        <w:rPr>
          <w:rFonts w:ascii="Arial" w:hAnsi="Arial" w:cs="Arial"/>
          <w:sz w:val="24"/>
          <w:szCs w:val="24"/>
        </w:rPr>
      </w:pPr>
      <w:r w:rsidRPr="00442A2C">
        <w:rPr>
          <w:rFonts w:ascii="Arial" w:hAnsi="Arial" w:cs="Arial"/>
          <w:sz w:val="24"/>
          <w:szCs w:val="24"/>
        </w:rPr>
        <w:t>Licenciamento ambiental convencional: procedimento administrativo realizado em três fases distintas, nos moldes estabelecidos na Resolução Conama nº 237/1997: Licença Prévia (LP), Licença de Instalação (LI) e Licença de Operação (LO).</w:t>
      </w:r>
    </w:p>
    <w:p w14:paraId="27B23118" w14:textId="77777777" w:rsidR="00B36F19" w:rsidRPr="00442A2C" w:rsidRDefault="00B36F19" w:rsidP="00442A2C">
      <w:pPr>
        <w:pStyle w:val="PargrafodaLista"/>
        <w:numPr>
          <w:ilvl w:val="0"/>
          <w:numId w:val="17"/>
        </w:numPr>
        <w:ind w:left="0" w:right="-1" w:firstLine="0"/>
        <w:jc w:val="both"/>
        <w:rPr>
          <w:rFonts w:ascii="Arial" w:hAnsi="Arial" w:cs="Arial"/>
          <w:sz w:val="24"/>
          <w:szCs w:val="24"/>
        </w:rPr>
      </w:pPr>
      <w:r w:rsidRPr="00442A2C">
        <w:rPr>
          <w:rFonts w:ascii="Arial" w:hAnsi="Arial" w:cs="Arial"/>
          <w:sz w:val="24"/>
          <w:szCs w:val="24"/>
        </w:rPr>
        <w:t>Licenciamento Ambiental Simplificado (LAS): procedimento administrativo pelo qual o órgão responsável pela execução do licenciamento ambiental no Distrito Federal, analisa com vistas a verificar a satisfação das condições legais e técnicas, autoriza ou não em uma única etapa, a localização, viabilidade, instalação e operação de um determinado empreendimento ou atividade classificada como de pequeno potencial de impacto ambiental;</w:t>
      </w:r>
    </w:p>
    <w:p w14:paraId="7A1224E1" w14:textId="268764FB" w:rsidR="00442A2C" w:rsidRPr="00B36F19" w:rsidRDefault="005958D2" w:rsidP="002B6723">
      <w:pPr>
        <w:pStyle w:val="PargrafodaLista"/>
        <w:numPr>
          <w:ilvl w:val="0"/>
          <w:numId w:val="17"/>
        </w:numPr>
        <w:ind w:left="0" w:right="-1" w:firstLine="0"/>
        <w:jc w:val="both"/>
        <w:rPr>
          <w:rFonts w:ascii="Arial" w:hAnsi="Arial" w:cs="Arial"/>
          <w:sz w:val="24"/>
          <w:szCs w:val="24"/>
        </w:rPr>
      </w:pPr>
      <w:r>
        <w:rPr>
          <w:rFonts w:ascii="Arial" w:hAnsi="Arial" w:cs="Arial"/>
          <w:sz w:val="24"/>
          <w:szCs w:val="24"/>
        </w:rPr>
        <w:t>Memorial descritivo</w:t>
      </w:r>
      <w:r w:rsidR="00442A2C">
        <w:rPr>
          <w:rFonts w:ascii="Arial" w:hAnsi="Arial" w:cs="Arial"/>
          <w:sz w:val="24"/>
          <w:szCs w:val="24"/>
        </w:rPr>
        <w:t>:</w:t>
      </w:r>
      <w:r w:rsidR="002B6723">
        <w:rPr>
          <w:rFonts w:ascii="Arial" w:hAnsi="Arial" w:cs="Arial"/>
          <w:sz w:val="24"/>
          <w:szCs w:val="24"/>
        </w:rPr>
        <w:t xml:space="preserve"> </w:t>
      </w:r>
      <w:r w:rsidR="00805EA2">
        <w:rPr>
          <w:rFonts w:ascii="Arial" w:hAnsi="Arial" w:cs="Arial"/>
          <w:sz w:val="24"/>
          <w:szCs w:val="24"/>
        </w:rPr>
        <w:t>D</w:t>
      </w:r>
      <w:r w:rsidR="00196570">
        <w:rPr>
          <w:rFonts w:ascii="Arial" w:hAnsi="Arial" w:cs="Arial"/>
          <w:sz w:val="24"/>
          <w:szCs w:val="24"/>
        </w:rPr>
        <w:t>ocumento técnico que</w:t>
      </w:r>
      <w:r w:rsidR="00196570" w:rsidRPr="00196570">
        <w:rPr>
          <w:rFonts w:ascii="Arial" w:hAnsi="Arial" w:cs="Arial"/>
          <w:sz w:val="24"/>
          <w:szCs w:val="24"/>
        </w:rPr>
        <w:t xml:space="preserve"> </w:t>
      </w:r>
      <w:r w:rsidR="00196570">
        <w:rPr>
          <w:rFonts w:ascii="Arial" w:hAnsi="Arial" w:cs="Arial"/>
          <w:sz w:val="24"/>
          <w:szCs w:val="24"/>
        </w:rPr>
        <w:t xml:space="preserve">descreve o projeto de implantação da atividade, detalhando </w:t>
      </w:r>
      <w:r w:rsidR="00805EA2">
        <w:rPr>
          <w:rFonts w:ascii="Arial" w:hAnsi="Arial" w:cs="Arial"/>
          <w:sz w:val="24"/>
          <w:szCs w:val="24"/>
        </w:rPr>
        <w:t>informações que comprovem a</w:t>
      </w:r>
      <w:r w:rsidR="00196570">
        <w:rPr>
          <w:rFonts w:ascii="Arial" w:hAnsi="Arial" w:cs="Arial"/>
          <w:sz w:val="24"/>
          <w:szCs w:val="24"/>
        </w:rPr>
        <w:t xml:space="preserve"> </w:t>
      </w:r>
      <w:r w:rsidR="00196570">
        <w:rPr>
          <w:rFonts w:ascii="Arial" w:hAnsi="Arial" w:cs="Arial"/>
          <w:sz w:val="24"/>
          <w:szCs w:val="24"/>
        </w:rPr>
        <w:lastRenderedPageBreak/>
        <w:t xml:space="preserve">viabilidade técnica e locacional, os impactos ambientais </w:t>
      </w:r>
      <w:r w:rsidR="00805EA2">
        <w:rPr>
          <w:rFonts w:ascii="Arial" w:hAnsi="Arial" w:cs="Arial"/>
          <w:sz w:val="24"/>
          <w:szCs w:val="24"/>
        </w:rPr>
        <w:t xml:space="preserve">decorrentes </w:t>
      </w:r>
      <w:r w:rsidR="00196570">
        <w:rPr>
          <w:rFonts w:ascii="Arial" w:hAnsi="Arial" w:cs="Arial"/>
          <w:sz w:val="24"/>
          <w:szCs w:val="24"/>
        </w:rPr>
        <w:t>da atividade e a</w:t>
      </w:r>
      <w:r w:rsidR="00805EA2">
        <w:rPr>
          <w:rFonts w:ascii="Arial" w:hAnsi="Arial" w:cs="Arial"/>
          <w:sz w:val="24"/>
          <w:szCs w:val="24"/>
        </w:rPr>
        <w:t>s medidas mitigadoras previstas;</w:t>
      </w:r>
    </w:p>
    <w:p w14:paraId="251DD0AA"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Ampliação: qualquer mudança no processo do empreendimento ou atividade que implique aumento no nível de produção ou aumento de área, que possam implicar na mudança da classe de enquadramento, em decorrência do incremento de potencial de impacto ambiental;</w:t>
      </w:r>
    </w:p>
    <w:p w14:paraId="03DAC63B"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Diversificação do processo produtivo: mudança qualitativa da gama de produtos ou serviços;</w:t>
      </w:r>
    </w:p>
    <w:p w14:paraId="7AF368F2"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Alteração do processo produtivo: modificação no processo de produção que envolva a mudança de tecnologia, técnica ou maquinário utilizado com ou sem alteração na capacidade produtiva, na qualidade ou na tipologia dos produtos gerados.</w:t>
      </w:r>
    </w:p>
    <w:p w14:paraId="670E0FDC"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Área útil do empreendimento: toda área utilizada direta ou indiretamente no processo produtivo;</w:t>
      </w:r>
    </w:p>
    <w:p w14:paraId="2183662E"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Área útil de processamento: área onde ocorre o processamento/ transformação da matéria prima até o produto comercializável, excluída a área de armazenamento;</w:t>
      </w:r>
    </w:p>
    <w:p w14:paraId="48F3C4D5"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Massa alimentícia: produto não fermentado obtido pelo amassamento da farinha de trigo, semolina ou da sêmola de trigo com água adicionado ou não de outras substancias permitidas (RDC 93, 2000- ANVISA);</w:t>
      </w:r>
    </w:p>
    <w:p w14:paraId="4AD2FC37" w14:textId="77777777" w:rsidR="00B36F19" w:rsidRPr="00B36F19" w:rsidRDefault="00B36F19" w:rsidP="00512517">
      <w:pPr>
        <w:pStyle w:val="PargrafodaLista"/>
        <w:numPr>
          <w:ilvl w:val="0"/>
          <w:numId w:val="17"/>
        </w:numPr>
        <w:ind w:left="0" w:right="-1" w:firstLine="0"/>
        <w:jc w:val="both"/>
        <w:rPr>
          <w:rFonts w:ascii="Arial" w:hAnsi="Arial" w:cs="Arial"/>
          <w:sz w:val="24"/>
          <w:szCs w:val="24"/>
        </w:rPr>
      </w:pPr>
      <w:r w:rsidRPr="00B36F19">
        <w:rPr>
          <w:rFonts w:ascii="Arial" w:hAnsi="Arial" w:cs="Arial"/>
          <w:sz w:val="24"/>
          <w:szCs w:val="24"/>
        </w:rPr>
        <w:t>Rodovia: superfície por onde transitam veículos, pessoas e animais, compreendendo a pista, a calçada, o acostamento, a ilha e o canteiro central. Pode ser pavimentada ou não pavimentada e estar localizada em zona rural ou zona urbana.</w:t>
      </w:r>
    </w:p>
    <w:p w14:paraId="1B22A5D8" w14:textId="77777777" w:rsidR="00B36F19" w:rsidRDefault="00B36F19" w:rsidP="006515B4">
      <w:pPr>
        <w:ind w:right="-1"/>
        <w:jc w:val="both"/>
        <w:rPr>
          <w:rFonts w:ascii="Arial" w:hAnsi="Arial" w:cs="Arial"/>
          <w:sz w:val="24"/>
          <w:szCs w:val="24"/>
        </w:rPr>
      </w:pPr>
      <w:r w:rsidRPr="00B36F19">
        <w:rPr>
          <w:rFonts w:ascii="Arial" w:hAnsi="Arial" w:cs="Arial"/>
          <w:sz w:val="24"/>
          <w:szCs w:val="24"/>
        </w:rPr>
        <w:t>Art. 3º. Os empreendimentos e atividades caracterizados como de pequeno potencial de impacto ambiental, passíveis de licenciamento simplificado, estão relacionadas no ANEXO I desta Resolução.</w:t>
      </w:r>
    </w:p>
    <w:p w14:paraId="1B411D79" w14:textId="77777777" w:rsidR="00B36F19" w:rsidRPr="00B36F19" w:rsidRDefault="00B36F19" w:rsidP="006515B4">
      <w:pPr>
        <w:ind w:right="-1"/>
        <w:jc w:val="both"/>
        <w:rPr>
          <w:rFonts w:ascii="Arial" w:hAnsi="Arial" w:cs="Arial"/>
          <w:sz w:val="24"/>
          <w:szCs w:val="24"/>
        </w:rPr>
      </w:pPr>
      <w:r w:rsidRPr="00B36F19">
        <w:rPr>
          <w:rFonts w:ascii="Arial" w:hAnsi="Arial" w:cs="Arial"/>
          <w:sz w:val="24"/>
          <w:szCs w:val="24"/>
        </w:rPr>
        <w:t xml:space="preserve">§ </w:t>
      </w:r>
      <w:r w:rsidR="00442A2C">
        <w:rPr>
          <w:rFonts w:ascii="Arial" w:hAnsi="Arial" w:cs="Arial"/>
          <w:sz w:val="24"/>
          <w:szCs w:val="24"/>
        </w:rPr>
        <w:t>1</w:t>
      </w:r>
      <w:r w:rsidR="00A61565" w:rsidRPr="00B36F19">
        <w:rPr>
          <w:rFonts w:ascii="Arial" w:hAnsi="Arial" w:cs="Arial"/>
          <w:sz w:val="24"/>
          <w:szCs w:val="24"/>
        </w:rPr>
        <w:t>º</w:t>
      </w:r>
      <w:r w:rsidRPr="00B36F19">
        <w:rPr>
          <w:rFonts w:ascii="Arial" w:hAnsi="Arial" w:cs="Arial"/>
          <w:sz w:val="24"/>
          <w:szCs w:val="24"/>
        </w:rPr>
        <w:t xml:space="preserve">. Os empreendimentos e atividades caracterizados como de pequeno potencial de impacto </w:t>
      </w:r>
      <w:proofErr w:type="gramStart"/>
      <w:r w:rsidRPr="00B36F19">
        <w:rPr>
          <w:rFonts w:ascii="Arial" w:hAnsi="Arial" w:cs="Arial"/>
          <w:sz w:val="24"/>
          <w:szCs w:val="24"/>
        </w:rPr>
        <w:t>ambiental já instalados</w:t>
      </w:r>
      <w:proofErr w:type="gramEnd"/>
      <w:r w:rsidRPr="00B36F19">
        <w:rPr>
          <w:rFonts w:ascii="Arial" w:hAnsi="Arial" w:cs="Arial"/>
          <w:sz w:val="24"/>
          <w:szCs w:val="24"/>
        </w:rPr>
        <w:t xml:space="preserve"> e em funcionamento poderão requerer a Licença Simplificada.</w:t>
      </w:r>
    </w:p>
    <w:p w14:paraId="24F8F42E" w14:textId="77777777" w:rsidR="003B7CF2" w:rsidRDefault="003B7CF2" w:rsidP="006515B4">
      <w:pPr>
        <w:ind w:right="-1"/>
        <w:jc w:val="both"/>
        <w:rPr>
          <w:rFonts w:ascii="Arial" w:hAnsi="Arial" w:cs="Arial"/>
          <w:sz w:val="24"/>
          <w:szCs w:val="24"/>
        </w:rPr>
      </w:pPr>
      <w:r>
        <w:rPr>
          <w:rFonts w:ascii="Arial" w:hAnsi="Arial" w:cs="Arial"/>
          <w:sz w:val="24"/>
          <w:szCs w:val="24"/>
        </w:rPr>
        <w:t>Art. 4º O empreendedor po</w:t>
      </w:r>
      <w:r w:rsidR="0063781E">
        <w:rPr>
          <w:rFonts w:ascii="Arial" w:hAnsi="Arial" w:cs="Arial"/>
          <w:sz w:val="24"/>
          <w:szCs w:val="24"/>
        </w:rPr>
        <w:t>d</w:t>
      </w:r>
      <w:r>
        <w:rPr>
          <w:rFonts w:ascii="Arial" w:hAnsi="Arial" w:cs="Arial"/>
          <w:sz w:val="24"/>
          <w:szCs w:val="24"/>
        </w:rPr>
        <w:t xml:space="preserve">erá requerer </w:t>
      </w:r>
      <w:r w:rsidR="0063781E">
        <w:rPr>
          <w:rFonts w:ascii="Arial" w:hAnsi="Arial" w:cs="Arial"/>
          <w:sz w:val="24"/>
          <w:szCs w:val="24"/>
        </w:rPr>
        <w:t xml:space="preserve">de forma fundamentada </w:t>
      </w:r>
      <w:r>
        <w:rPr>
          <w:rFonts w:ascii="Arial" w:hAnsi="Arial" w:cs="Arial"/>
          <w:sz w:val="24"/>
          <w:szCs w:val="24"/>
        </w:rPr>
        <w:t>ao órgão ambienta</w:t>
      </w:r>
      <w:r w:rsidR="0063781E">
        <w:rPr>
          <w:rFonts w:ascii="Arial" w:hAnsi="Arial" w:cs="Arial"/>
          <w:sz w:val="24"/>
          <w:szCs w:val="24"/>
        </w:rPr>
        <w:t>l</w:t>
      </w:r>
      <w:r>
        <w:rPr>
          <w:rFonts w:ascii="Arial" w:hAnsi="Arial" w:cs="Arial"/>
          <w:sz w:val="24"/>
          <w:szCs w:val="24"/>
        </w:rPr>
        <w:t xml:space="preserve"> o enquadramento nos procedimentos de LAS </w:t>
      </w:r>
      <w:r w:rsidR="0063781E">
        <w:rPr>
          <w:rFonts w:ascii="Arial" w:hAnsi="Arial" w:cs="Arial"/>
          <w:sz w:val="24"/>
          <w:szCs w:val="24"/>
        </w:rPr>
        <w:t>para a</w:t>
      </w:r>
      <w:r>
        <w:rPr>
          <w:rFonts w:ascii="Arial" w:hAnsi="Arial" w:cs="Arial"/>
          <w:sz w:val="24"/>
          <w:szCs w:val="24"/>
        </w:rPr>
        <w:t xml:space="preserve"> atividade não enquadrada no </w:t>
      </w:r>
      <w:r w:rsidRPr="00EF2616">
        <w:rPr>
          <w:rFonts w:ascii="Arial" w:hAnsi="Arial" w:cs="Arial"/>
          <w:caps/>
          <w:sz w:val="24"/>
          <w:szCs w:val="24"/>
        </w:rPr>
        <w:t>anexo</w:t>
      </w:r>
      <w:r>
        <w:rPr>
          <w:rFonts w:ascii="Arial" w:hAnsi="Arial" w:cs="Arial"/>
          <w:sz w:val="24"/>
          <w:szCs w:val="24"/>
        </w:rPr>
        <w:t xml:space="preserve"> I desta resoluç</w:t>
      </w:r>
      <w:r w:rsidR="0063781E">
        <w:rPr>
          <w:rFonts w:ascii="Arial" w:hAnsi="Arial" w:cs="Arial"/>
          <w:sz w:val="24"/>
          <w:szCs w:val="24"/>
        </w:rPr>
        <w:t>ão</w:t>
      </w:r>
    </w:p>
    <w:p w14:paraId="7DBC421A" w14:textId="6EAAF962" w:rsidR="003F7456" w:rsidRDefault="003F7456" w:rsidP="003F7456">
      <w:pPr>
        <w:ind w:right="-1"/>
        <w:jc w:val="both"/>
        <w:rPr>
          <w:rFonts w:ascii="Arial" w:hAnsi="Arial" w:cs="Arial"/>
          <w:sz w:val="24"/>
          <w:szCs w:val="24"/>
        </w:rPr>
      </w:pPr>
      <w:r>
        <w:rPr>
          <w:rFonts w:ascii="Arial" w:hAnsi="Arial" w:cs="Arial"/>
          <w:sz w:val="24"/>
          <w:szCs w:val="24"/>
        </w:rPr>
        <w:t>Parágrafo único</w:t>
      </w:r>
      <w:r w:rsidRPr="00B36F19">
        <w:rPr>
          <w:rFonts w:ascii="Arial" w:hAnsi="Arial" w:cs="Arial"/>
          <w:sz w:val="24"/>
          <w:szCs w:val="24"/>
        </w:rPr>
        <w:t xml:space="preserve">. O licenciamento ambiental simplificado </w:t>
      </w:r>
      <w:r w:rsidRPr="00EC55B6">
        <w:rPr>
          <w:rFonts w:ascii="Arial" w:hAnsi="Arial" w:cs="Arial"/>
          <w:sz w:val="24"/>
          <w:szCs w:val="24"/>
        </w:rPr>
        <w:t xml:space="preserve">de atividades/empreendimentos não previstas no Anexo </w:t>
      </w:r>
      <w:r>
        <w:rPr>
          <w:rFonts w:ascii="Arial" w:hAnsi="Arial" w:cs="Arial"/>
          <w:sz w:val="24"/>
          <w:szCs w:val="24"/>
        </w:rPr>
        <w:t>I</w:t>
      </w:r>
      <w:r w:rsidRPr="00EC55B6">
        <w:rPr>
          <w:rFonts w:ascii="Arial" w:hAnsi="Arial" w:cs="Arial"/>
          <w:sz w:val="24"/>
          <w:szCs w:val="24"/>
        </w:rPr>
        <w:t xml:space="preserve"> desta Resolução, ou em normas </w:t>
      </w:r>
      <w:r w:rsidRPr="00B8349C">
        <w:rPr>
          <w:rFonts w:ascii="Arial" w:hAnsi="Arial" w:cs="Arial"/>
          <w:sz w:val="24"/>
          <w:szCs w:val="24"/>
        </w:rPr>
        <w:t xml:space="preserve">específicas, poderá ser estabelecido mediante Parecer Técnico do órgão ambiental justificando o enquadramento do mesmo </w:t>
      </w:r>
      <w:r w:rsidR="00B8349C" w:rsidRPr="00B8349C">
        <w:rPr>
          <w:rFonts w:ascii="Arial" w:hAnsi="Arial" w:cs="Arial"/>
          <w:sz w:val="24"/>
          <w:szCs w:val="24"/>
        </w:rPr>
        <w:t xml:space="preserve">e </w:t>
      </w:r>
      <w:r w:rsidRPr="00B8349C">
        <w:rPr>
          <w:rFonts w:ascii="Arial" w:hAnsi="Arial" w:cs="Arial"/>
          <w:sz w:val="24"/>
          <w:szCs w:val="24"/>
        </w:rPr>
        <w:t xml:space="preserve">comprovando </w:t>
      </w:r>
      <w:r w:rsidR="00B8349C" w:rsidRPr="00B8349C">
        <w:rPr>
          <w:rFonts w:ascii="Arial" w:hAnsi="Arial" w:cs="Arial"/>
          <w:sz w:val="24"/>
          <w:szCs w:val="24"/>
        </w:rPr>
        <w:t>o</w:t>
      </w:r>
      <w:r w:rsidRPr="00B8349C">
        <w:rPr>
          <w:rFonts w:ascii="Arial" w:hAnsi="Arial" w:cs="Arial"/>
          <w:sz w:val="24"/>
          <w:szCs w:val="24"/>
        </w:rPr>
        <w:t xml:space="preserve"> </w:t>
      </w:r>
      <w:r w:rsidR="00B8349C" w:rsidRPr="00B8349C">
        <w:rPr>
          <w:rFonts w:ascii="Arial" w:hAnsi="Arial" w:cs="Arial"/>
          <w:sz w:val="24"/>
          <w:szCs w:val="24"/>
        </w:rPr>
        <w:t>baixo potencial de impacto ambiental d</w:t>
      </w:r>
      <w:r w:rsidRPr="00B8349C">
        <w:rPr>
          <w:rFonts w:ascii="Arial" w:hAnsi="Arial" w:cs="Arial"/>
          <w:sz w:val="24"/>
          <w:szCs w:val="24"/>
        </w:rPr>
        <w:t>a atividade.</w:t>
      </w:r>
      <w:r>
        <w:rPr>
          <w:rFonts w:ascii="Arial" w:hAnsi="Arial" w:cs="Arial"/>
          <w:sz w:val="24"/>
          <w:szCs w:val="24"/>
        </w:rPr>
        <w:t xml:space="preserve"> </w:t>
      </w:r>
    </w:p>
    <w:p w14:paraId="3A40E4E5" w14:textId="1FA28318" w:rsidR="008B0A59" w:rsidRDefault="00B36F19" w:rsidP="006515B4">
      <w:pPr>
        <w:ind w:right="-1"/>
        <w:jc w:val="both"/>
        <w:rPr>
          <w:rFonts w:ascii="Arial" w:hAnsi="Arial" w:cs="Arial"/>
          <w:sz w:val="24"/>
          <w:szCs w:val="24"/>
        </w:rPr>
      </w:pPr>
      <w:r w:rsidRPr="00B36F19">
        <w:rPr>
          <w:rFonts w:ascii="Arial" w:hAnsi="Arial" w:cs="Arial"/>
          <w:sz w:val="24"/>
          <w:szCs w:val="24"/>
        </w:rPr>
        <w:lastRenderedPageBreak/>
        <w:t xml:space="preserve">Art. </w:t>
      </w:r>
      <w:r w:rsidR="003F7456">
        <w:rPr>
          <w:rFonts w:ascii="Arial" w:hAnsi="Arial" w:cs="Arial"/>
          <w:sz w:val="24"/>
          <w:szCs w:val="24"/>
        </w:rPr>
        <w:t>5</w:t>
      </w:r>
      <w:r w:rsidR="003F7456" w:rsidRPr="00B36F19">
        <w:rPr>
          <w:rFonts w:ascii="Arial" w:hAnsi="Arial" w:cs="Arial"/>
          <w:sz w:val="24"/>
          <w:szCs w:val="24"/>
        </w:rPr>
        <w:t>º</w:t>
      </w:r>
      <w:r w:rsidRPr="00B36F19">
        <w:rPr>
          <w:rFonts w:ascii="Arial" w:hAnsi="Arial" w:cs="Arial"/>
          <w:sz w:val="24"/>
          <w:szCs w:val="24"/>
        </w:rPr>
        <w:t>. O licenciamento ambiental simplificado deverá observar as regras e diretrizes desta</w:t>
      </w:r>
      <w:r w:rsidR="008B0A59">
        <w:rPr>
          <w:rFonts w:ascii="Arial" w:hAnsi="Arial" w:cs="Arial"/>
          <w:sz w:val="24"/>
          <w:szCs w:val="24"/>
        </w:rPr>
        <w:t xml:space="preserve"> </w:t>
      </w:r>
      <w:r w:rsidR="008B0A59" w:rsidRPr="008B0A59">
        <w:rPr>
          <w:rFonts w:ascii="Arial" w:hAnsi="Arial" w:cs="Arial"/>
          <w:sz w:val="24"/>
          <w:szCs w:val="24"/>
        </w:rPr>
        <w:t>Resolução, sem prejuízo do disposto nas demais normas federais e distritais vigentes aplicáveis ao procedimento.</w:t>
      </w:r>
    </w:p>
    <w:p w14:paraId="39FF886D" w14:textId="77777777" w:rsidR="008B0A59" w:rsidRDefault="008B0A59" w:rsidP="006515B4">
      <w:pPr>
        <w:ind w:right="-1"/>
        <w:jc w:val="both"/>
        <w:rPr>
          <w:rFonts w:ascii="Arial" w:hAnsi="Arial" w:cs="Arial"/>
          <w:sz w:val="24"/>
          <w:szCs w:val="24"/>
        </w:rPr>
      </w:pPr>
      <w:r w:rsidRPr="008B0A59">
        <w:rPr>
          <w:rFonts w:ascii="Arial" w:hAnsi="Arial" w:cs="Arial"/>
          <w:sz w:val="24"/>
          <w:szCs w:val="24"/>
        </w:rPr>
        <w:t>Parágrafo único. Os empreendimentos e atividades de pequeno potencial de impacto ambiental cujo licenciamento ambiental simplificado conste de legislação específica, federal ou distrital, seguirão os procedimentos e critérios estabelecidos nessas normas.</w:t>
      </w:r>
    </w:p>
    <w:p w14:paraId="1B21A1EE" w14:textId="388BE12C" w:rsidR="006F79B3" w:rsidRDefault="00442A2C" w:rsidP="006515B4">
      <w:pPr>
        <w:ind w:right="-1"/>
        <w:jc w:val="both"/>
        <w:rPr>
          <w:rFonts w:ascii="Arial" w:hAnsi="Arial" w:cs="Arial"/>
          <w:sz w:val="24"/>
          <w:szCs w:val="24"/>
        </w:rPr>
      </w:pPr>
      <w:r>
        <w:rPr>
          <w:rFonts w:ascii="Arial" w:hAnsi="Arial" w:cs="Arial"/>
          <w:sz w:val="24"/>
          <w:szCs w:val="24"/>
        </w:rPr>
        <w:t xml:space="preserve">Art. </w:t>
      </w:r>
      <w:r w:rsidR="003F7456">
        <w:rPr>
          <w:rFonts w:ascii="Arial" w:hAnsi="Arial" w:cs="Arial"/>
          <w:sz w:val="24"/>
          <w:szCs w:val="24"/>
        </w:rPr>
        <w:t>6º</w:t>
      </w:r>
      <w:r>
        <w:rPr>
          <w:rFonts w:ascii="Arial" w:hAnsi="Arial" w:cs="Arial"/>
          <w:sz w:val="24"/>
          <w:szCs w:val="24"/>
        </w:rPr>
        <w:t xml:space="preserve">. </w:t>
      </w:r>
      <w:r w:rsidR="006F79B3">
        <w:rPr>
          <w:rFonts w:ascii="Arial" w:hAnsi="Arial" w:cs="Arial"/>
          <w:sz w:val="24"/>
          <w:szCs w:val="24"/>
        </w:rPr>
        <w:t xml:space="preserve">O licenciamento ambiental simplificado </w:t>
      </w:r>
      <w:r>
        <w:rPr>
          <w:rFonts w:ascii="Arial" w:hAnsi="Arial" w:cs="Arial"/>
          <w:sz w:val="24"/>
          <w:szCs w:val="24"/>
        </w:rPr>
        <w:t>seguirá</w:t>
      </w:r>
      <w:r w:rsidR="006F79B3">
        <w:rPr>
          <w:rFonts w:ascii="Arial" w:hAnsi="Arial" w:cs="Arial"/>
          <w:sz w:val="24"/>
          <w:szCs w:val="24"/>
        </w:rPr>
        <w:t xml:space="preserve"> as seguintes etapas: </w:t>
      </w:r>
    </w:p>
    <w:p w14:paraId="6B140C80" w14:textId="226F1B87" w:rsidR="006F79B3" w:rsidRDefault="002B6723" w:rsidP="006515B4">
      <w:pPr>
        <w:ind w:right="-1"/>
        <w:jc w:val="both"/>
        <w:rPr>
          <w:rFonts w:ascii="Arial" w:hAnsi="Arial" w:cs="Arial"/>
          <w:sz w:val="24"/>
          <w:szCs w:val="24"/>
        </w:rPr>
      </w:pPr>
      <w:r>
        <w:rPr>
          <w:rFonts w:ascii="Arial" w:hAnsi="Arial" w:cs="Arial"/>
          <w:sz w:val="24"/>
          <w:szCs w:val="24"/>
        </w:rPr>
        <w:t xml:space="preserve">I – Elaboração de </w:t>
      </w:r>
      <w:r w:rsidR="003F7456">
        <w:rPr>
          <w:rFonts w:ascii="Arial" w:hAnsi="Arial" w:cs="Arial"/>
          <w:sz w:val="24"/>
          <w:szCs w:val="24"/>
        </w:rPr>
        <w:t>Memorial Descritivo</w:t>
      </w:r>
      <w:r w:rsidR="006F79B3">
        <w:rPr>
          <w:rFonts w:ascii="Arial" w:hAnsi="Arial" w:cs="Arial"/>
          <w:sz w:val="24"/>
          <w:szCs w:val="24"/>
        </w:rPr>
        <w:t xml:space="preserve"> </w:t>
      </w:r>
      <w:r w:rsidR="00B45EE8">
        <w:rPr>
          <w:rFonts w:ascii="Arial" w:hAnsi="Arial" w:cs="Arial"/>
          <w:sz w:val="24"/>
          <w:szCs w:val="24"/>
        </w:rPr>
        <w:t>contemplando a análise de viabilidade técnica e locacional</w:t>
      </w:r>
      <w:r w:rsidR="006236F2">
        <w:rPr>
          <w:rFonts w:ascii="Arial" w:hAnsi="Arial" w:cs="Arial"/>
          <w:sz w:val="24"/>
          <w:szCs w:val="24"/>
        </w:rPr>
        <w:t>,</w:t>
      </w:r>
      <w:r w:rsidR="00B45EE8">
        <w:rPr>
          <w:rFonts w:ascii="Arial" w:hAnsi="Arial" w:cs="Arial"/>
          <w:sz w:val="24"/>
          <w:szCs w:val="24"/>
        </w:rPr>
        <w:t xml:space="preserve"> </w:t>
      </w:r>
      <w:r w:rsidR="006F79B3">
        <w:rPr>
          <w:rFonts w:ascii="Arial" w:hAnsi="Arial" w:cs="Arial"/>
          <w:sz w:val="24"/>
          <w:szCs w:val="24"/>
        </w:rPr>
        <w:t xml:space="preserve">os impactos </w:t>
      </w:r>
      <w:r>
        <w:rPr>
          <w:rFonts w:ascii="Arial" w:hAnsi="Arial" w:cs="Arial"/>
          <w:sz w:val="24"/>
          <w:szCs w:val="24"/>
        </w:rPr>
        <w:t xml:space="preserve">ambientais </w:t>
      </w:r>
      <w:r w:rsidR="00B45EE8">
        <w:rPr>
          <w:rFonts w:ascii="Arial" w:hAnsi="Arial" w:cs="Arial"/>
          <w:sz w:val="24"/>
          <w:szCs w:val="24"/>
        </w:rPr>
        <w:t>da atividade</w:t>
      </w:r>
      <w:r w:rsidR="006236F2">
        <w:rPr>
          <w:rFonts w:ascii="Arial" w:hAnsi="Arial" w:cs="Arial"/>
          <w:sz w:val="24"/>
          <w:szCs w:val="24"/>
        </w:rPr>
        <w:t xml:space="preserve"> e as medidas mitigadoras previstas</w:t>
      </w:r>
      <w:r w:rsidR="003F7456">
        <w:rPr>
          <w:rFonts w:ascii="Arial" w:hAnsi="Arial" w:cs="Arial"/>
          <w:sz w:val="24"/>
          <w:szCs w:val="24"/>
        </w:rPr>
        <w:t>;</w:t>
      </w:r>
    </w:p>
    <w:p w14:paraId="10A7A8BE" w14:textId="0E5E5B83" w:rsidR="006F79B3" w:rsidRDefault="00B45EE8" w:rsidP="006515B4">
      <w:pPr>
        <w:ind w:right="-1"/>
        <w:jc w:val="both"/>
        <w:rPr>
          <w:rFonts w:ascii="Arial" w:hAnsi="Arial" w:cs="Arial"/>
          <w:sz w:val="24"/>
          <w:szCs w:val="24"/>
        </w:rPr>
      </w:pPr>
      <w:r>
        <w:rPr>
          <w:rFonts w:ascii="Arial" w:hAnsi="Arial" w:cs="Arial"/>
          <w:sz w:val="24"/>
          <w:szCs w:val="24"/>
        </w:rPr>
        <w:t>II</w:t>
      </w:r>
      <w:r w:rsidR="006F79B3">
        <w:rPr>
          <w:rFonts w:ascii="Arial" w:hAnsi="Arial" w:cs="Arial"/>
          <w:sz w:val="24"/>
          <w:szCs w:val="24"/>
        </w:rPr>
        <w:t xml:space="preserve"> – Preenchimento de formulário de Licenciamento Ambiental Simplificado com entrega de documentação</w:t>
      </w:r>
    </w:p>
    <w:p w14:paraId="0B01486F" w14:textId="01550F75" w:rsidR="006F79B3" w:rsidRPr="008B0A59" w:rsidRDefault="00B45EE8" w:rsidP="006515B4">
      <w:pPr>
        <w:ind w:right="-1"/>
        <w:jc w:val="both"/>
        <w:rPr>
          <w:rFonts w:ascii="Arial" w:hAnsi="Arial" w:cs="Arial"/>
          <w:sz w:val="24"/>
          <w:szCs w:val="24"/>
        </w:rPr>
      </w:pPr>
      <w:r>
        <w:rPr>
          <w:rFonts w:ascii="Arial" w:hAnsi="Arial" w:cs="Arial"/>
          <w:sz w:val="24"/>
          <w:szCs w:val="24"/>
        </w:rPr>
        <w:t xml:space="preserve">III </w:t>
      </w:r>
      <w:r w:rsidR="00AD3955">
        <w:rPr>
          <w:rFonts w:ascii="Arial" w:hAnsi="Arial" w:cs="Arial"/>
          <w:sz w:val="24"/>
          <w:szCs w:val="24"/>
        </w:rPr>
        <w:t xml:space="preserve">– </w:t>
      </w:r>
      <w:r w:rsidR="008F60A1">
        <w:rPr>
          <w:rFonts w:ascii="Arial" w:hAnsi="Arial" w:cs="Arial"/>
          <w:sz w:val="24"/>
          <w:szCs w:val="24"/>
        </w:rPr>
        <w:t xml:space="preserve">Checagem </w:t>
      </w:r>
      <w:r w:rsidR="00AD3955">
        <w:rPr>
          <w:rFonts w:ascii="Arial" w:hAnsi="Arial" w:cs="Arial"/>
          <w:sz w:val="24"/>
          <w:szCs w:val="24"/>
        </w:rPr>
        <w:t xml:space="preserve">de viabilidade técnica e locacional pelo IBRAM e verificação do </w:t>
      </w:r>
      <w:r w:rsidR="008F60A1">
        <w:rPr>
          <w:rFonts w:ascii="Arial" w:hAnsi="Arial" w:cs="Arial"/>
          <w:sz w:val="24"/>
          <w:szCs w:val="24"/>
        </w:rPr>
        <w:t>memorial descritivo</w:t>
      </w:r>
      <w:r w:rsidR="00AD3955">
        <w:rPr>
          <w:rFonts w:ascii="Arial" w:hAnsi="Arial" w:cs="Arial"/>
          <w:sz w:val="24"/>
          <w:szCs w:val="24"/>
        </w:rPr>
        <w:t>.</w:t>
      </w:r>
    </w:p>
    <w:p w14:paraId="4B4481C5" w14:textId="27C317C6" w:rsid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2B3883">
        <w:rPr>
          <w:rFonts w:ascii="Arial" w:hAnsi="Arial" w:cs="Arial"/>
          <w:sz w:val="24"/>
          <w:szCs w:val="24"/>
        </w:rPr>
        <w:t>7</w:t>
      </w:r>
      <w:r w:rsidR="002B3883" w:rsidRPr="008B0A59">
        <w:rPr>
          <w:rFonts w:ascii="Arial" w:hAnsi="Arial" w:cs="Arial"/>
          <w:sz w:val="24"/>
          <w:szCs w:val="24"/>
        </w:rPr>
        <w:t xml:space="preserve">º </w:t>
      </w:r>
      <w:r w:rsidR="00AD3955">
        <w:rPr>
          <w:rFonts w:ascii="Arial" w:hAnsi="Arial" w:cs="Arial"/>
          <w:sz w:val="24"/>
          <w:szCs w:val="24"/>
        </w:rPr>
        <w:t>As etapas do</w:t>
      </w:r>
      <w:r w:rsidRPr="008B0A59">
        <w:rPr>
          <w:rFonts w:ascii="Arial" w:hAnsi="Arial" w:cs="Arial"/>
          <w:sz w:val="24"/>
          <w:szCs w:val="24"/>
        </w:rPr>
        <w:t xml:space="preserve"> licenciamento ambiental simplificado </w:t>
      </w:r>
      <w:r w:rsidR="00AD3955">
        <w:rPr>
          <w:rFonts w:ascii="Arial" w:hAnsi="Arial" w:cs="Arial"/>
          <w:sz w:val="24"/>
          <w:szCs w:val="24"/>
        </w:rPr>
        <w:t>serão executadas por meio d</w:t>
      </w:r>
      <w:r w:rsidR="00442A2C">
        <w:rPr>
          <w:rFonts w:ascii="Arial" w:hAnsi="Arial" w:cs="Arial"/>
          <w:sz w:val="24"/>
          <w:szCs w:val="24"/>
        </w:rPr>
        <w:t>o</w:t>
      </w:r>
      <w:r w:rsidR="00AD3955">
        <w:rPr>
          <w:rFonts w:ascii="Arial" w:hAnsi="Arial" w:cs="Arial"/>
          <w:sz w:val="24"/>
          <w:szCs w:val="24"/>
        </w:rPr>
        <w:t>s seguintes procedimentos</w:t>
      </w:r>
      <w:r w:rsidRPr="008B0A59">
        <w:rPr>
          <w:rFonts w:ascii="Arial" w:hAnsi="Arial" w:cs="Arial"/>
          <w:sz w:val="24"/>
          <w:szCs w:val="24"/>
        </w:rPr>
        <w:t>:</w:t>
      </w:r>
    </w:p>
    <w:p w14:paraId="1E334C4B" w14:textId="3E3A6C26" w:rsidR="006F79B3" w:rsidRDefault="00CA4FDC" w:rsidP="00CC6CFA">
      <w:pPr>
        <w:pStyle w:val="PargrafodaLista"/>
        <w:numPr>
          <w:ilvl w:val="0"/>
          <w:numId w:val="13"/>
        </w:numPr>
        <w:ind w:right="-1"/>
        <w:jc w:val="both"/>
        <w:rPr>
          <w:rFonts w:ascii="Arial" w:hAnsi="Arial" w:cs="Arial"/>
          <w:sz w:val="24"/>
          <w:szCs w:val="24"/>
        </w:rPr>
      </w:pPr>
      <w:r>
        <w:rPr>
          <w:rFonts w:ascii="Arial" w:hAnsi="Arial" w:cs="Arial"/>
          <w:sz w:val="24"/>
          <w:szCs w:val="24"/>
        </w:rPr>
        <w:t>Checagem</w:t>
      </w:r>
      <w:r w:rsidR="006F79B3" w:rsidRPr="00444CF7">
        <w:rPr>
          <w:rFonts w:ascii="Arial" w:hAnsi="Arial" w:cs="Arial"/>
          <w:sz w:val="24"/>
          <w:szCs w:val="24"/>
        </w:rPr>
        <w:t xml:space="preserve"> </w:t>
      </w:r>
      <w:r w:rsidR="002B3883">
        <w:rPr>
          <w:rFonts w:ascii="Arial" w:hAnsi="Arial" w:cs="Arial"/>
          <w:sz w:val="24"/>
          <w:szCs w:val="24"/>
        </w:rPr>
        <w:t>das</w:t>
      </w:r>
      <w:r w:rsidR="002B3883" w:rsidRPr="00444CF7">
        <w:rPr>
          <w:rFonts w:ascii="Arial" w:hAnsi="Arial" w:cs="Arial"/>
          <w:sz w:val="24"/>
          <w:szCs w:val="24"/>
        </w:rPr>
        <w:t xml:space="preserve"> </w:t>
      </w:r>
      <w:r>
        <w:rPr>
          <w:rFonts w:ascii="Arial" w:hAnsi="Arial" w:cs="Arial"/>
          <w:sz w:val="24"/>
          <w:szCs w:val="24"/>
        </w:rPr>
        <w:t>restrições</w:t>
      </w:r>
      <w:r w:rsidRPr="00444CF7">
        <w:rPr>
          <w:rFonts w:ascii="Arial" w:hAnsi="Arial" w:cs="Arial"/>
          <w:sz w:val="24"/>
          <w:szCs w:val="24"/>
        </w:rPr>
        <w:t xml:space="preserve"> </w:t>
      </w:r>
      <w:r w:rsidR="006F79B3" w:rsidRPr="00444CF7">
        <w:rPr>
          <w:rFonts w:ascii="Arial" w:hAnsi="Arial" w:cs="Arial"/>
          <w:sz w:val="24"/>
          <w:szCs w:val="24"/>
        </w:rPr>
        <w:t>existentes no local pretendido para implantação do empreendimento, no que tange ao Zoneamento de Unidades de Conservaç</w:t>
      </w:r>
      <w:r w:rsidR="006F79B3">
        <w:rPr>
          <w:rFonts w:ascii="Arial" w:hAnsi="Arial" w:cs="Arial"/>
          <w:sz w:val="24"/>
          <w:szCs w:val="24"/>
        </w:rPr>
        <w:t xml:space="preserve">ão, </w:t>
      </w:r>
      <w:r w:rsidR="006F79B3" w:rsidRPr="00444CF7">
        <w:rPr>
          <w:rFonts w:ascii="Arial" w:hAnsi="Arial" w:cs="Arial"/>
          <w:sz w:val="24"/>
          <w:szCs w:val="24"/>
        </w:rPr>
        <w:t>ao Plano Diretor de Ordenamento Territorial</w:t>
      </w:r>
      <w:r w:rsidR="006F79B3">
        <w:rPr>
          <w:rFonts w:ascii="Arial" w:hAnsi="Arial" w:cs="Arial"/>
          <w:sz w:val="24"/>
          <w:szCs w:val="24"/>
        </w:rPr>
        <w:t xml:space="preserve"> e às áreas de preservação permanente</w:t>
      </w:r>
      <w:r>
        <w:rPr>
          <w:rFonts w:ascii="Arial" w:hAnsi="Arial" w:cs="Arial"/>
          <w:sz w:val="24"/>
          <w:szCs w:val="24"/>
        </w:rPr>
        <w:t>, entre outros</w:t>
      </w:r>
      <w:r w:rsidR="006F79B3" w:rsidRPr="00444CF7">
        <w:rPr>
          <w:rFonts w:ascii="Arial" w:hAnsi="Arial" w:cs="Arial"/>
          <w:sz w:val="24"/>
          <w:szCs w:val="24"/>
        </w:rPr>
        <w:t>.</w:t>
      </w:r>
    </w:p>
    <w:p w14:paraId="7A9B0697" w14:textId="42611F26" w:rsidR="00050FA9" w:rsidRDefault="00442A2C" w:rsidP="00CC6CFA">
      <w:pPr>
        <w:pStyle w:val="PargrafodaLista"/>
        <w:numPr>
          <w:ilvl w:val="0"/>
          <w:numId w:val="13"/>
        </w:numPr>
        <w:ind w:right="-1"/>
        <w:jc w:val="both"/>
        <w:rPr>
          <w:rFonts w:ascii="Arial" w:hAnsi="Arial" w:cs="Arial"/>
          <w:sz w:val="24"/>
          <w:szCs w:val="24"/>
        </w:rPr>
      </w:pPr>
      <w:r>
        <w:rPr>
          <w:rFonts w:ascii="Arial" w:hAnsi="Arial" w:cs="Arial"/>
          <w:sz w:val="24"/>
          <w:szCs w:val="24"/>
        </w:rPr>
        <w:t>Preenchimento do Formulário de Licença ambiental simplificada, pelo responsável técnico do empreendimento</w:t>
      </w:r>
      <w:r w:rsidR="00CA4FDC">
        <w:rPr>
          <w:rFonts w:ascii="Arial" w:hAnsi="Arial" w:cs="Arial"/>
          <w:sz w:val="24"/>
          <w:szCs w:val="24"/>
        </w:rPr>
        <w:t>;</w:t>
      </w:r>
      <w:r>
        <w:rPr>
          <w:rFonts w:ascii="Arial" w:hAnsi="Arial" w:cs="Arial"/>
          <w:sz w:val="24"/>
          <w:szCs w:val="24"/>
        </w:rPr>
        <w:t xml:space="preserve"> </w:t>
      </w:r>
    </w:p>
    <w:p w14:paraId="71D88685" w14:textId="77777777" w:rsidR="00050FA9" w:rsidRDefault="00050FA9" w:rsidP="00050FA9">
      <w:pPr>
        <w:pStyle w:val="PargrafodaLista"/>
        <w:numPr>
          <w:ilvl w:val="0"/>
          <w:numId w:val="13"/>
        </w:numPr>
        <w:ind w:right="-1"/>
        <w:jc w:val="both"/>
        <w:rPr>
          <w:rFonts w:ascii="Arial" w:hAnsi="Arial" w:cs="Arial"/>
          <w:sz w:val="24"/>
          <w:szCs w:val="24"/>
        </w:rPr>
      </w:pPr>
      <w:r>
        <w:rPr>
          <w:rFonts w:ascii="Arial" w:hAnsi="Arial" w:cs="Arial"/>
          <w:sz w:val="24"/>
          <w:szCs w:val="24"/>
        </w:rPr>
        <w:t>Entrega do Formulário de Licença Ambiental Simplificada assinado pelo responsável técnico e pelo representante do empreendimento, acompanhado dos seguintes documentos:</w:t>
      </w:r>
    </w:p>
    <w:p w14:paraId="1AADA07E"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de documento de identidade e Cadastro de Pessoa Física (CPF) do representante legal que assinar o requerimento;</w:t>
      </w:r>
    </w:p>
    <w:p w14:paraId="11F2C523"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do Cadastro Nacional de Pessoa Jurídica (CNPJ);</w:t>
      </w:r>
    </w:p>
    <w:p w14:paraId="29818E82"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Cópia da Ata de Eleição da última diretoria, quando se tratar de Sociedade ou de Contrato Social registrado, quando se tratar de Sociedade de Quotas de Responsabilidade Limitada e última alteração contratual (atos constitutivos da empresa) no caso de pessoa jurídica;</w:t>
      </w:r>
    </w:p>
    <w:p w14:paraId="6A44CCF1"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Comprovante de propriedade, posse ou ocupação a qualquer título da área.</w:t>
      </w:r>
    </w:p>
    <w:p w14:paraId="6C7730D6" w14:textId="77777777" w:rsidR="00050FA9" w:rsidRPr="00D53A20"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t>Comprovante do pagamento de preço público de análise do processo de licenciamento ambiental simplificado;</w:t>
      </w:r>
    </w:p>
    <w:p w14:paraId="3399622D" w14:textId="77777777" w:rsidR="00050FA9" w:rsidRDefault="00050FA9" w:rsidP="00050FA9">
      <w:pPr>
        <w:pStyle w:val="PargrafodaLista"/>
        <w:numPr>
          <w:ilvl w:val="0"/>
          <w:numId w:val="10"/>
        </w:numPr>
        <w:ind w:right="-1"/>
        <w:jc w:val="both"/>
        <w:rPr>
          <w:rFonts w:ascii="Arial" w:hAnsi="Arial" w:cs="Arial"/>
          <w:sz w:val="24"/>
          <w:szCs w:val="24"/>
        </w:rPr>
      </w:pPr>
      <w:r w:rsidRPr="00D53A20">
        <w:rPr>
          <w:rFonts w:ascii="Arial" w:hAnsi="Arial" w:cs="Arial"/>
          <w:sz w:val="24"/>
          <w:szCs w:val="24"/>
        </w:rPr>
        <w:lastRenderedPageBreak/>
        <w:t>Aviso de requerimento de L</w:t>
      </w:r>
      <w:r>
        <w:rPr>
          <w:rFonts w:ascii="Arial" w:hAnsi="Arial" w:cs="Arial"/>
          <w:sz w:val="24"/>
          <w:szCs w:val="24"/>
        </w:rPr>
        <w:t xml:space="preserve">icenciamento Ambiental </w:t>
      </w:r>
      <w:r w:rsidRPr="00D53A20">
        <w:rPr>
          <w:rFonts w:ascii="Arial" w:hAnsi="Arial" w:cs="Arial"/>
          <w:sz w:val="24"/>
          <w:szCs w:val="24"/>
        </w:rPr>
        <w:t>S</w:t>
      </w:r>
      <w:r>
        <w:rPr>
          <w:rFonts w:ascii="Arial" w:hAnsi="Arial" w:cs="Arial"/>
          <w:sz w:val="24"/>
          <w:szCs w:val="24"/>
        </w:rPr>
        <w:t>implificado</w:t>
      </w:r>
      <w:r w:rsidRPr="00D53A20">
        <w:rPr>
          <w:rFonts w:ascii="Arial" w:hAnsi="Arial" w:cs="Arial"/>
          <w:sz w:val="24"/>
          <w:szCs w:val="24"/>
        </w:rPr>
        <w:t xml:space="preserve"> publicado no Diário Oficial do Distrito Federal</w:t>
      </w:r>
      <w:r>
        <w:rPr>
          <w:rFonts w:ascii="Arial" w:hAnsi="Arial" w:cs="Arial"/>
          <w:sz w:val="24"/>
          <w:szCs w:val="24"/>
        </w:rPr>
        <w:t>;</w:t>
      </w:r>
    </w:p>
    <w:p w14:paraId="1E58297F" w14:textId="27306409" w:rsidR="00050FA9" w:rsidRDefault="00050FA9" w:rsidP="00050FA9">
      <w:pPr>
        <w:pStyle w:val="PargrafodaLista"/>
        <w:numPr>
          <w:ilvl w:val="0"/>
          <w:numId w:val="10"/>
        </w:numPr>
        <w:ind w:right="-1"/>
        <w:jc w:val="both"/>
        <w:rPr>
          <w:rFonts w:ascii="Arial" w:hAnsi="Arial" w:cs="Arial"/>
          <w:sz w:val="24"/>
          <w:szCs w:val="24"/>
        </w:rPr>
      </w:pPr>
      <w:r>
        <w:rPr>
          <w:rFonts w:ascii="Arial" w:hAnsi="Arial" w:cs="Arial"/>
          <w:sz w:val="24"/>
          <w:szCs w:val="24"/>
        </w:rPr>
        <w:t>Memorial descritivo e projetos de engenharia do empreendimento, conforme inciso IV;</w:t>
      </w:r>
    </w:p>
    <w:p w14:paraId="373CBC1D" w14:textId="77777777" w:rsidR="00050FA9" w:rsidRPr="00CC6CFA" w:rsidRDefault="00050FA9" w:rsidP="00050FA9">
      <w:pPr>
        <w:pStyle w:val="PargrafodaLista"/>
        <w:numPr>
          <w:ilvl w:val="0"/>
          <w:numId w:val="10"/>
        </w:numPr>
        <w:ind w:right="-1"/>
        <w:jc w:val="both"/>
        <w:rPr>
          <w:rFonts w:ascii="Arial" w:hAnsi="Arial" w:cs="Arial"/>
          <w:sz w:val="24"/>
          <w:szCs w:val="24"/>
        </w:rPr>
      </w:pPr>
      <w:r>
        <w:rPr>
          <w:rFonts w:ascii="Arial" w:hAnsi="Arial" w:cs="Arial"/>
          <w:sz w:val="24"/>
          <w:szCs w:val="24"/>
        </w:rPr>
        <w:t xml:space="preserve">Anotação de responsabilidade técnica do responsável pelo preenchimento do Formulário e dos responsáveis </w:t>
      </w:r>
      <w:proofErr w:type="gramStart"/>
      <w:r>
        <w:rPr>
          <w:rFonts w:ascii="Arial" w:hAnsi="Arial" w:cs="Arial"/>
          <w:sz w:val="24"/>
          <w:szCs w:val="24"/>
        </w:rPr>
        <w:t>pelos memorial</w:t>
      </w:r>
      <w:proofErr w:type="gramEnd"/>
      <w:r>
        <w:rPr>
          <w:rFonts w:ascii="Arial" w:hAnsi="Arial" w:cs="Arial"/>
          <w:sz w:val="24"/>
          <w:szCs w:val="24"/>
        </w:rPr>
        <w:t xml:space="preserve"> descritivo e projetos de engenharia</w:t>
      </w:r>
      <w:r w:rsidRPr="00D53A20">
        <w:rPr>
          <w:rFonts w:ascii="Arial" w:hAnsi="Arial" w:cs="Arial"/>
          <w:sz w:val="24"/>
          <w:szCs w:val="24"/>
        </w:rPr>
        <w:t>;</w:t>
      </w:r>
    </w:p>
    <w:p w14:paraId="3102980A" w14:textId="4E882642" w:rsidR="00442A2C" w:rsidRDefault="00442A2C" w:rsidP="00EF2616">
      <w:pPr>
        <w:pStyle w:val="PargrafodaLista"/>
        <w:ind w:left="360" w:right="-1"/>
        <w:jc w:val="both"/>
        <w:rPr>
          <w:rFonts w:ascii="Arial" w:hAnsi="Arial" w:cs="Arial"/>
          <w:sz w:val="24"/>
          <w:szCs w:val="24"/>
        </w:rPr>
      </w:pPr>
    </w:p>
    <w:p w14:paraId="6E19E4B9" w14:textId="5AA154E3" w:rsidR="00E30515" w:rsidRDefault="00050FA9" w:rsidP="00CC6CFA">
      <w:pPr>
        <w:pStyle w:val="PargrafodaLista"/>
        <w:numPr>
          <w:ilvl w:val="0"/>
          <w:numId w:val="13"/>
        </w:numPr>
        <w:ind w:right="-1"/>
        <w:jc w:val="both"/>
        <w:rPr>
          <w:rFonts w:ascii="Arial" w:hAnsi="Arial" w:cs="Arial"/>
          <w:sz w:val="24"/>
          <w:szCs w:val="24"/>
        </w:rPr>
      </w:pPr>
      <w:proofErr w:type="gramStart"/>
      <w:r>
        <w:rPr>
          <w:rFonts w:ascii="Arial" w:hAnsi="Arial" w:cs="Arial"/>
          <w:sz w:val="24"/>
          <w:szCs w:val="24"/>
        </w:rPr>
        <w:t>O referido</w:t>
      </w:r>
      <w:r w:rsidR="00CA4FDC">
        <w:rPr>
          <w:rFonts w:ascii="Arial" w:hAnsi="Arial" w:cs="Arial"/>
          <w:sz w:val="24"/>
          <w:szCs w:val="24"/>
        </w:rPr>
        <w:t xml:space="preserve"> memorial descritivo</w:t>
      </w:r>
      <w:r w:rsidR="00E30515">
        <w:rPr>
          <w:rFonts w:ascii="Arial" w:hAnsi="Arial" w:cs="Arial"/>
          <w:sz w:val="24"/>
          <w:szCs w:val="24"/>
        </w:rPr>
        <w:t xml:space="preserve"> </w:t>
      </w:r>
      <w:r w:rsidR="00E30515" w:rsidRPr="006E27A9">
        <w:rPr>
          <w:rFonts w:ascii="Arial" w:hAnsi="Arial" w:cs="Arial"/>
          <w:sz w:val="24"/>
          <w:szCs w:val="24"/>
          <w:highlight w:val="yellow"/>
        </w:rPr>
        <w:t>deverão</w:t>
      </w:r>
      <w:r w:rsidR="00E30515">
        <w:rPr>
          <w:rFonts w:ascii="Arial" w:hAnsi="Arial" w:cs="Arial"/>
          <w:sz w:val="24"/>
          <w:szCs w:val="24"/>
        </w:rPr>
        <w:t xml:space="preserve"> conter</w:t>
      </w:r>
      <w:proofErr w:type="gramEnd"/>
      <w:r w:rsidR="00E30515">
        <w:rPr>
          <w:rFonts w:ascii="Arial" w:hAnsi="Arial" w:cs="Arial"/>
          <w:sz w:val="24"/>
          <w:szCs w:val="24"/>
        </w:rPr>
        <w:t xml:space="preserve">: </w:t>
      </w:r>
    </w:p>
    <w:p w14:paraId="43ACBACC" w14:textId="77777777" w:rsidR="00E30515" w:rsidRDefault="00E30515" w:rsidP="00E30515">
      <w:pPr>
        <w:pStyle w:val="PargrafodaLista"/>
        <w:numPr>
          <w:ilvl w:val="2"/>
          <w:numId w:val="13"/>
        </w:numPr>
        <w:ind w:right="-1"/>
        <w:jc w:val="both"/>
        <w:rPr>
          <w:rFonts w:ascii="Arial" w:hAnsi="Arial" w:cs="Arial"/>
          <w:sz w:val="24"/>
          <w:szCs w:val="24"/>
        </w:rPr>
      </w:pPr>
      <w:r>
        <w:rPr>
          <w:rFonts w:ascii="Arial" w:hAnsi="Arial" w:cs="Arial"/>
          <w:sz w:val="24"/>
          <w:szCs w:val="24"/>
        </w:rPr>
        <w:t xml:space="preserve">Descrição das obras e intervenções necessárias para implantação e operação da atividade, </w:t>
      </w:r>
    </w:p>
    <w:p w14:paraId="5486EAEA" w14:textId="77777777" w:rsidR="00E30515" w:rsidRDefault="00E30515" w:rsidP="00E30515">
      <w:pPr>
        <w:pStyle w:val="PargrafodaLista"/>
        <w:numPr>
          <w:ilvl w:val="2"/>
          <w:numId w:val="13"/>
        </w:numPr>
        <w:ind w:right="-1"/>
        <w:jc w:val="both"/>
        <w:rPr>
          <w:rFonts w:ascii="Arial" w:hAnsi="Arial" w:cs="Arial"/>
          <w:sz w:val="24"/>
          <w:szCs w:val="24"/>
        </w:rPr>
      </w:pPr>
      <w:r>
        <w:rPr>
          <w:rFonts w:ascii="Arial" w:hAnsi="Arial" w:cs="Arial"/>
          <w:sz w:val="24"/>
          <w:szCs w:val="24"/>
        </w:rPr>
        <w:t>Descrição da operação especificando o volume previsto de efluentes sólidos, líquidos e gasosos a serem gerados na atividade,</w:t>
      </w:r>
    </w:p>
    <w:p w14:paraId="56EF05CC" w14:textId="77777777" w:rsidR="00E30515" w:rsidRDefault="00E30515" w:rsidP="00E30515">
      <w:pPr>
        <w:pStyle w:val="PargrafodaLista"/>
        <w:numPr>
          <w:ilvl w:val="2"/>
          <w:numId w:val="13"/>
        </w:numPr>
        <w:ind w:right="-1"/>
        <w:jc w:val="both"/>
        <w:rPr>
          <w:rFonts w:ascii="Arial" w:hAnsi="Arial" w:cs="Arial"/>
          <w:sz w:val="24"/>
          <w:szCs w:val="24"/>
        </w:rPr>
      </w:pPr>
      <w:r>
        <w:rPr>
          <w:rFonts w:ascii="Arial" w:hAnsi="Arial" w:cs="Arial"/>
          <w:sz w:val="24"/>
          <w:szCs w:val="24"/>
        </w:rPr>
        <w:t xml:space="preserve">Lista de impactos ambientais e medidas de controle e mitigação associadas; </w:t>
      </w:r>
    </w:p>
    <w:p w14:paraId="5949149E" w14:textId="7FFE8850" w:rsidR="00162C45" w:rsidRPr="00E30515" w:rsidRDefault="00E30515" w:rsidP="00E30515">
      <w:pPr>
        <w:pStyle w:val="PargrafodaLista"/>
        <w:numPr>
          <w:ilvl w:val="0"/>
          <w:numId w:val="13"/>
        </w:numPr>
        <w:ind w:right="-1"/>
        <w:jc w:val="both"/>
        <w:rPr>
          <w:rFonts w:ascii="Arial" w:hAnsi="Arial" w:cs="Arial"/>
          <w:sz w:val="24"/>
          <w:szCs w:val="24"/>
        </w:rPr>
      </w:pPr>
      <w:r>
        <w:rPr>
          <w:rFonts w:ascii="Arial" w:hAnsi="Arial" w:cs="Arial"/>
          <w:sz w:val="24"/>
          <w:szCs w:val="24"/>
        </w:rPr>
        <w:t>Deverão ser apresentados</w:t>
      </w:r>
      <w:r w:rsidRPr="00E30515">
        <w:rPr>
          <w:rFonts w:ascii="Arial" w:hAnsi="Arial" w:cs="Arial"/>
          <w:sz w:val="24"/>
          <w:szCs w:val="24"/>
        </w:rPr>
        <w:t xml:space="preserve"> </w:t>
      </w:r>
      <w:r w:rsidR="002B6723" w:rsidRPr="00E30515">
        <w:rPr>
          <w:rFonts w:ascii="Arial" w:hAnsi="Arial" w:cs="Arial"/>
          <w:sz w:val="24"/>
          <w:szCs w:val="24"/>
        </w:rPr>
        <w:t>projeto</w:t>
      </w:r>
      <w:r w:rsidR="00CA4FDC" w:rsidRPr="00E30515">
        <w:rPr>
          <w:rFonts w:ascii="Arial" w:hAnsi="Arial" w:cs="Arial"/>
          <w:sz w:val="24"/>
          <w:szCs w:val="24"/>
        </w:rPr>
        <w:t>s</w:t>
      </w:r>
      <w:r w:rsidR="002B6723" w:rsidRPr="00E30515">
        <w:rPr>
          <w:rFonts w:ascii="Arial" w:hAnsi="Arial" w:cs="Arial"/>
          <w:sz w:val="24"/>
          <w:szCs w:val="24"/>
        </w:rPr>
        <w:t xml:space="preserve"> </w:t>
      </w:r>
      <w:r w:rsidR="00CA4FDC" w:rsidRPr="00E30515">
        <w:rPr>
          <w:rFonts w:ascii="Arial" w:hAnsi="Arial" w:cs="Arial"/>
          <w:sz w:val="24"/>
          <w:szCs w:val="24"/>
        </w:rPr>
        <w:t>de engenhari</w:t>
      </w:r>
      <w:r>
        <w:rPr>
          <w:rFonts w:ascii="Arial" w:hAnsi="Arial" w:cs="Arial"/>
          <w:sz w:val="24"/>
          <w:szCs w:val="24"/>
        </w:rPr>
        <w:t xml:space="preserve">a </w:t>
      </w:r>
      <w:r w:rsidR="006B7570">
        <w:rPr>
          <w:rFonts w:ascii="Arial" w:hAnsi="Arial" w:cs="Arial"/>
          <w:sz w:val="24"/>
          <w:szCs w:val="24"/>
        </w:rPr>
        <w:t xml:space="preserve">com </w:t>
      </w:r>
      <w:r>
        <w:rPr>
          <w:rFonts w:ascii="Arial" w:hAnsi="Arial" w:cs="Arial"/>
          <w:sz w:val="24"/>
          <w:szCs w:val="24"/>
        </w:rPr>
        <w:t xml:space="preserve">sua respectiva </w:t>
      </w:r>
      <w:r w:rsidR="006B7570">
        <w:rPr>
          <w:rFonts w:ascii="Arial" w:hAnsi="Arial" w:cs="Arial"/>
          <w:sz w:val="24"/>
          <w:szCs w:val="24"/>
        </w:rPr>
        <w:t>Anotação de Responsabilidade Técnica - ART</w:t>
      </w:r>
      <w:r w:rsidR="00162C45" w:rsidRPr="00E30515">
        <w:rPr>
          <w:rFonts w:ascii="Arial" w:hAnsi="Arial" w:cs="Arial"/>
          <w:sz w:val="24"/>
          <w:szCs w:val="24"/>
        </w:rPr>
        <w:t xml:space="preserve">: </w:t>
      </w:r>
    </w:p>
    <w:p w14:paraId="197DE83F" w14:textId="12638CFF" w:rsidR="00CC6CFA" w:rsidRPr="00CC6CFA" w:rsidRDefault="00CC6CFA" w:rsidP="00CC6CFA">
      <w:pPr>
        <w:pStyle w:val="PargrafodaLista"/>
        <w:numPr>
          <w:ilvl w:val="0"/>
          <w:numId w:val="12"/>
        </w:numPr>
        <w:ind w:right="-1"/>
        <w:jc w:val="both"/>
        <w:rPr>
          <w:rFonts w:ascii="Arial" w:hAnsi="Arial" w:cs="Arial"/>
          <w:sz w:val="24"/>
          <w:szCs w:val="24"/>
        </w:rPr>
      </w:pPr>
      <w:r w:rsidRPr="00CC6CFA">
        <w:rPr>
          <w:rFonts w:ascii="Arial" w:hAnsi="Arial" w:cs="Arial"/>
          <w:sz w:val="24"/>
          <w:szCs w:val="24"/>
        </w:rPr>
        <w:t xml:space="preserve">Se houver a necessidade de instalação de sistema de drenagem de águas pluviais: </w:t>
      </w:r>
      <w:r w:rsidR="004E04D1">
        <w:rPr>
          <w:rFonts w:ascii="Arial" w:hAnsi="Arial" w:cs="Arial"/>
          <w:sz w:val="24"/>
          <w:szCs w:val="24"/>
        </w:rPr>
        <w:t>deve ser apresentado</w:t>
      </w:r>
      <w:r w:rsidR="004E04D1" w:rsidRPr="00CC6CFA" w:rsidDel="004E04D1">
        <w:rPr>
          <w:rFonts w:ascii="Arial" w:hAnsi="Arial" w:cs="Arial"/>
          <w:sz w:val="24"/>
          <w:szCs w:val="24"/>
        </w:rPr>
        <w:t xml:space="preserve"> </w:t>
      </w:r>
      <w:r w:rsidRPr="00CC6CFA">
        <w:rPr>
          <w:rFonts w:ascii="Arial" w:hAnsi="Arial" w:cs="Arial"/>
          <w:sz w:val="24"/>
          <w:szCs w:val="24"/>
        </w:rPr>
        <w:t>Projeto de drenagem pluvial</w:t>
      </w:r>
      <w:r w:rsidR="00347154">
        <w:rPr>
          <w:rFonts w:ascii="Arial" w:hAnsi="Arial" w:cs="Arial"/>
          <w:sz w:val="24"/>
          <w:szCs w:val="24"/>
        </w:rPr>
        <w:t xml:space="preserve"> e,</w:t>
      </w:r>
      <w:proofErr w:type="gramStart"/>
      <w:r w:rsidR="00347154">
        <w:rPr>
          <w:rFonts w:ascii="Arial" w:hAnsi="Arial" w:cs="Arial"/>
          <w:sz w:val="24"/>
          <w:szCs w:val="24"/>
        </w:rPr>
        <w:t xml:space="preserve"> </w:t>
      </w:r>
      <w:r w:rsidRPr="00CC6CFA">
        <w:rPr>
          <w:rFonts w:ascii="Arial" w:hAnsi="Arial" w:cs="Arial"/>
          <w:sz w:val="24"/>
          <w:szCs w:val="24"/>
        </w:rPr>
        <w:t xml:space="preserve"> </w:t>
      </w:r>
      <w:r w:rsidR="00C021CD">
        <w:rPr>
          <w:rFonts w:ascii="Arial" w:hAnsi="Arial" w:cs="Arial"/>
          <w:sz w:val="24"/>
          <w:szCs w:val="24"/>
        </w:rPr>
        <w:t xml:space="preserve"> </w:t>
      </w:r>
      <w:proofErr w:type="gramEnd"/>
      <w:r w:rsidR="00347154">
        <w:rPr>
          <w:rFonts w:ascii="Arial" w:hAnsi="Arial" w:cs="Arial"/>
          <w:sz w:val="24"/>
          <w:szCs w:val="24"/>
        </w:rPr>
        <w:t xml:space="preserve">caso esteja em área urbana, </w:t>
      </w:r>
      <w:r w:rsidR="007F680B">
        <w:rPr>
          <w:rFonts w:ascii="Arial" w:hAnsi="Arial" w:cs="Arial"/>
          <w:sz w:val="24"/>
          <w:szCs w:val="24"/>
        </w:rPr>
        <w:t xml:space="preserve">este projeto deve estar </w:t>
      </w:r>
      <w:r w:rsidR="00347154">
        <w:rPr>
          <w:rFonts w:ascii="Arial" w:hAnsi="Arial" w:cs="Arial"/>
          <w:sz w:val="24"/>
          <w:szCs w:val="24"/>
        </w:rPr>
        <w:t>aprova</w:t>
      </w:r>
      <w:r w:rsidR="007F680B">
        <w:rPr>
          <w:rFonts w:ascii="Arial" w:hAnsi="Arial" w:cs="Arial"/>
          <w:sz w:val="24"/>
          <w:szCs w:val="24"/>
        </w:rPr>
        <w:t xml:space="preserve">do </w:t>
      </w:r>
      <w:r w:rsidR="00C021CD">
        <w:rPr>
          <w:rFonts w:ascii="Arial" w:hAnsi="Arial" w:cs="Arial"/>
          <w:sz w:val="24"/>
          <w:szCs w:val="24"/>
        </w:rPr>
        <w:t>pela</w:t>
      </w:r>
      <w:r w:rsidRPr="00CC6CFA">
        <w:rPr>
          <w:rFonts w:ascii="Arial" w:hAnsi="Arial" w:cs="Arial"/>
          <w:sz w:val="24"/>
          <w:szCs w:val="24"/>
        </w:rPr>
        <w:t xml:space="preserve"> NOVACAP</w:t>
      </w:r>
      <w:r w:rsidR="00347154">
        <w:rPr>
          <w:rFonts w:ascii="Arial" w:hAnsi="Arial" w:cs="Arial"/>
          <w:sz w:val="24"/>
          <w:szCs w:val="24"/>
        </w:rPr>
        <w:t>.</w:t>
      </w:r>
      <w:r w:rsidRPr="00CC6CFA">
        <w:rPr>
          <w:rFonts w:ascii="Arial" w:hAnsi="Arial" w:cs="Arial"/>
          <w:sz w:val="24"/>
          <w:szCs w:val="24"/>
        </w:rPr>
        <w:t xml:space="preserve"> Se houver previsão de lançamento das águas pluviais em corpo hídrico, deverá ser apresentado Outorga da ADASA; </w:t>
      </w:r>
    </w:p>
    <w:p w14:paraId="348C4B70" w14:textId="1024C8E3" w:rsidR="007F680B" w:rsidRDefault="00CC6CFA" w:rsidP="008461AD">
      <w:pPr>
        <w:pStyle w:val="PargrafodaLista"/>
        <w:numPr>
          <w:ilvl w:val="0"/>
          <w:numId w:val="12"/>
        </w:numPr>
        <w:ind w:right="-1"/>
        <w:jc w:val="both"/>
        <w:rPr>
          <w:rFonts w:ascii="Arial" w:hAnsi="Arial" w:cs="Arial"/>
          <w:sz w:val="24"/>
          <w:szCs w:val="24"/>
        </w:rPr>
      </w:pPr>
      <w:r w:rsidRPr="008461AD">
        <w:rPr>
          <w:rFonts w:ascii="Arial" w:hAnsi="Arial" w:cs="Arial"/>
          <w:sz w:val="24"/>
          <w:szCs w:val="24"/>
        </w:rPr>
        <w:t>Se houver a necessidade de tratamento do</w:t>
      </w:r>
      <w:r w:rsidRPr="00353A1E">
        <w:rPr>
          <w:rFonts w:ascii="Arial" w:hAnsi="Arial" w:cs="Arial"/>
          <w:sz w:val="24"/>
          <w:szCs w:val="24"/>
        </w:rPr>
        <w:t>s efluentes gerados na produção: Apresentar Projeto de sistema de tratamento de efluentes, com memorial de cálculo, plantas de projeto</w:t>
      </w:r>
      <w:r w:rsidR="00C021CD" w:rsidRPr="00353A1E">
        <w:rPr>
          <w:rFonts w:ascii="Arial" w:hAnsi="Arial" w:cs="Arial"/>
          <w:sz w:val="24"/>
          <w:szCs w:val="24"/>
        </w:rPr>
        <w:t>, detalhamento da forma de recuperação das áreas impactadas pelas obras</w:t>
      </w:r>
      <w:r w:rsidR="007F680B">
        <w:rPr>
          <w:rFonts w:ascii="Arial" w:hAnsi="Arial" w:cs="Arial"/>
          <w:sz w:val="24"/>
          <w:szCs w:val="24"/>
        </w:rPr>
        <w:t xml:space="preserve">. </w:t>
      </w:r>
    </w:p>
    <w:p w14:paraId="4E69DD62" w14:textId="1B4840D5" w:rsidR="00CC6CFA" w:rsidRPr="00353A1E" w:rsidRDefault="00CC6CFA" w:rsidP="008461AD">
      <w:pPr>
        <w:pStyle w:val="PargrafodaLista"/>
        <w:numPr>
          <w:ilvl w:val="0"/>
          <w:numId w:val="12"/>
        </w:numPr>
        <w:ind w:right="-1"/>
        <w:jc w:val="both"/>
        <w:rPr>
          <w:rFonts w:ascii="Arial" w:hAnsi="Arial" w:cs="Arial"/>
          <w:sz w:val="24"/>
          <w:szCs w:val="24"/>
        </w:rPr>
      </w:pPr>
      <w:r w:rsidRPr="00353A1E">
        <w:rPr>
          <w:rFonts w:ascii="Arial" w:hAnsi="Arial" w:cs="Arial"/>
          <w:sz w:val="24"/>
          <w:szCs w:val="24"/>
        </w:rPr>
        <w:t xml:space="preserve">Se o efluente tratado </w:t>
      </w:r>
      <w:r w:rsidR="00514C90" w:rsidRPr="00353A1E">
        <w:rPr>
          <w:rFonts w:ascii="Arial" w:hAnsi="Arial" w:cs="Arial"/>
          <w:sz w:val="24"/>
          <w:szCs w:val="24"/>
        </w:rPr>
        <w:t>for</w:t>
      </w:r>
      <w:r w:rsidRPr="00353A1E">
        <w:rPr>
          <w:rFonts w:ascii="Arial" w:hAnsi="Arial" w:cs="Arial"/>
          <w:sz w:val="24"/>
          <w:szCs w:val="24"/>
        </w:rPr>
        <w:t xml:space="preserve"> disposto em corpo hídrico, </w:t>
      </w:r>
      <w:r w:rsidR="00347154" w:rsidRPr="00353A1E">
        <w:rPr>
          <w:rFonts w:ascii="Arial" w:hAnsi="Arial" w:cs="Arial"/>
          <w:sz w:val="24"/>
          <w:szCs w:val="24"/>
        </w:rPr>
        <w:t xml:space="preserve">deverá </w:t>
      </w:r>
      <w:r w:rsidRPr="00353A1E">
        <w:rPr>
          <w:rFonts w:ascii="Arial" w:hAnsi="Arial" w:cs="Arial"/>
          <w:sz w:val="24"/>
          <w:szCs w:val="24"/>
        </w:rPr>
        <w:t xml:space="preserve">ser apresentado </w:t>
      </w:r>
      <w:r w:rsidR="00353A1E" w:rsidRPr="00353A1E">
        <w:rPr>
          <w:rFonts w:ascii="Arial" w:hAnsi="Arial" w:cs="Arial"/>
          <w:sz w:val="24"/>
          <w:szCs w:val="24"/>
        </w:rPr>
        <w:t xml:space="preserve">outorga </w:t>
      </w:r>
      <w:r w:rsidRPr="00353A1E">
        <w:rPr>
          <w:rFonts w:ascii="Arial" w:hAnsi="Arial" w:cs="Arial"/>
          <w:sz w:val="24"/>
          <w:szCs w:val="24"/>
        </w:rPr>
        <w:t>de lançamento de efluentes em corpo hídrico</w:t>
      </w:r>
      <w:r w:rsidR="007F680B">
        <w:rPr>
          <w:rFonts w:ascii="Arial" w:hAnsi="Arial" w:cs="Arial"/>
          <w:sz w:val="24"/>
          <w:szCs w:val="24"/>
        </w:rPr>
        <w:t xml:space="preserve"> e, c</w:t>
      </w:r>
      <w:r w:rsidRPr="008461AD">
        <w:rPr>
          <w:rFonts w:ascii="Arial" w:hAnsi="Arial" w:cs="Arial"/>
          <w:sz w:val="24"/>
          <w:szCs w:val="24"/>
        </w:rPr>
        <w:t>aso o efluente do empreendimento seja conectado à rede de esgoto da CAESB</w:t>
      </w:r>
      <w:r w:rsidRPr="00353A1E">
        <w:rPr>
          <w:rFonts w:ascii="Arial" w:hAnsi="Arial" w:cs="Arial"/>
          <w:sz w:val="24"/>
          <w:szCs w:val="24"/>
        </w:rPr>
        <w:t>, deve ser apresentado manifestação da CAESB permitindo essa ligação e em quais termos ela deve ocorrer.</w:t>
      </w:r>
      <w:r w:rsidR="00514C90" w:rsidRPr="00353A1E">
        <w:rPr>
          <w:rFonts w:ascii="Arial" w:hAnsi="Arial" w:cs="Arial"/>
          <w:sz w:val="24"/>
          <w:szCs w:val="24"/>
        </w:rPr>
        <w:t xml:space="preserve"> Decreto n°18.328 de 1997.</w:t>
      </w:r>
    </w:p>
    <w:p w14:paraId="4E5EDFC7" w14:textId="4A06A50C" w:rsidR="00CC6CFA" w:rsidRDefault="00CC6CFA" w:rsidP="00CC6CFA">
      <w:pPr>
        <w:pStyle w:val="PargrafodaLista"/>
        <w:numPr>
          <w:ilvl w:val="0"/>
          <w:numId w:val="12"/>
        </w:numPr>
        <w:ind w:right="-1"/>
        <w:jc w:val="both"/>
        <w:rPr>
          <w:rFonts w:ascii="Arial" w:hAnsi="Arial" w:cs="Arial"/>
          <w:sz w:val="24"/>
          <w:szCs w:val="24"/>
        </w:rPr>
      </w:pPr>
      <w:r>
        <w:rPr>
          <w:rFonts w:ascii="Arial" w:hAnsi="Arial" w:cs="Arial"/>
          <w:sz w:val="24"/>
          <w:szCs w:val="24"/>
        </w:rPr>
        <w:t xml:space="preserve">Se houver necessidade de abastecimento de água por meio de captação subterrânea ou superficial própria, deve ser apresentado Outorga da ADASA </w:t>
      </w:r>
      <w:r w:rsidR="00353A1E">
        <w:rPr>
          <w:rFonts w:ascii="Arial" w:hAnsi="Arial" w:cs="Arial"/>
          <w:sz w:val="24"/>
          <w:szCs w:val="24"/>
        </w:rPr>
        <w:t>de captação de água</w:t>
      </w:r>
      <w:r>
        <w:rPr>
          <w:rFonts w:ascii="Arial" w:hAnsi="Arial" w:cs="Arial"/>
          <w:sz w:val="24"/>
          <w:szCs w:val="24"/>
        </w:rPr>
        <w:t>.</w:t>
      </w:r>
    </w:p>
    <w:p w14:paraId="28BBB3B4" w14:textId="23100241" w:rsidR="00CC6CFA" w:rsidRDefault="00CC6CFA" w:rsidP="00CC6CFA">
      <w:pPr>
        <w:pStyle w:val="PargrafodaLista"/>
        <w:numPr>
          <w:ilvl w:val="0"/>
          <w:numId w:val="12"/>
        </w:numPr>
        <w:ind w:right="-1"/>
        <w:jc w:val="both"/>
        <w:rPr>
          <w:rFonts w:ascii="Arial" w:hAnsi="Arial" w:cs="Arial"/>
          <w:sz w:val="24"/>
          <w:szCs w:val="24"/>
        </w:rPr>
      </w:pPr>
      <w:r>
        <w:rPr>
          <w:rFonts w:ascii="Arial" w:hAnsi="Arial" w:cs="Arial"/>
          <w:sz w:val="24"/>
          <w:szCs w:val="24"/>
        </w:rPr>
        <w:t xml:space="preserve">Se houver a emissão de poluentes atmosféricos em quantidade </w:t>
      </w:r>
      <w:proofErr w:type="gramStart"/>
      <w:r w:rsidR="00514C90">
        <w:rPr>
          <w:rFonts w:ascii="Arial" w:hAnsi="Arial" w:cs="Arial"/>
          <w:sz w:val="24"/>
          <w:szCs w:val="24"/>
        </w:rPr>
        <w:t xml:space="preserve">que </w:t>
      </w:r>
      <w:r w:rsidR="002B3883">
        <w:rPr>
          <w:rFonts w:ascii="Arial" w:hAnsi="Arial" w:cs="Arial"/>
          <w:sz w:val="24"/>
          <w:szCs w:val="24"/>
        </w:rPr>
        <w:t>que</w:t>
      </w:r>
      <w:proofErr w:type="gramEnd"/>
      <w:r w:rsidR="002B3883">
        <w:rPr>
          <w:rFonts w:ascii="Arial" w:hAnsi="Arial" w:cs="Arial"/>
          <w:sz w:val="24"/>
          <w:szCs w:val="24"/>
        </w:rPr>
        <w:t xml:space="preserve"> esteja acima do permitido pela</w:t>
      </w:r>
      <w:r>
        <w:rPr>
          <w:rFonts w:ascii="Arial" w:hAnsi="Arial" w:cs="Arial"/>
          <w:sz w:val="24"/>
          <w:szCs w:val="24"/>
        </w:rPr>
        <w:t xml:space="preserve"> resolução </w:t>
      </w:r>
      <w:r w:rsidR="00514C90">
        <w:rPr>
          <w:rFonts w:ascii="Arial" w:hAnsi="Arial" w:cs="Arial"/>
          <w:sz w:val="24"/>
          <w:szCs w:val="24"/>
        </w:rPr>
        <w:t>CONAMA</w:t>
      </w:r>
      <w:r w:rsidR="00353A1E">
        <w:rPr>
          <w:rFonts w:ascii="Arial" w:hAnsi="Arial" w:cs="Arial"/>
          <w:sz w:val="24"/>
          <w:szCs w:val="24"/>
        </w:rPr>
        <w:t xml:space="preserve"> </w:t>
      </w:r>
      <w:r>
        <w:rPr>
          <w:rFonts w:ascii="Arial" w:hAnsi="Arial" w:cs="Arial"/>
          <w:sz w:val="24"/>
          <w:szCs w:val="24"/>
        </w:rPr>
        <w:t xml:space="preserve">nº 382 de </w:t>
      </w:r>
      <w:r w:rsidRPr="00672A02">
        <w:rPr>
          <w:rFonts w:ascii="Arial" w:hAnsi="Arial" w:cs="Arial"/>
          <w:sz w:val="24"/>
          <w:szCs w:val="24"/>
        </w:rPr>
        <w:t>2006</w:t>
      </w:r>
      <w:r>
        <w:rPr>
          <w:rFonts w:ascii="Arial" w:hAnsi="Arial" w:cs="Arial"/>
          <w:sz w:val="24"/>
          <w:szCs w:val="24"/>
        </w:rPr>
        <w:t xml:space="preserve"> deve ser apresentado projeto de sistema de tratamento de emissões atmosféricas, com programa de monitoramento da qualidade do ar. </w:t>
      </w:r>
    </w:p>
    <w:p w14:paraId="43E9D522" w14:textId="7F9CED03" w:rsidR="00FB152A" w:rsidRDefault="00FB152A" w:rsidP="00CC6CFA">
      <w:pPr>
        <w:pStyle w:val="PargrafodaLista"/>
        <w:numPr>
          <w:ilvl w:val="0"/>
          <w:numId w:val="12"/>
        </w:numPr>
        <w:ind w:right="-1"/>
        <w:jc w:val="both"/>
        <w:rPr>
          <w:rFonts w:ascii="Arial" w:hAnsi="Arial" w:cs="Arial"/>
          <w:sz w:val="24"/>
          <w:szCs w:val="24"/>
        </w:rPr>
      </w:pPr>
      <w:r>
        <w:rPr>
          <w:rFonts w:ascii="Arial" w:hAnsi="Arial" w:cs="Arial"/>
          <w:sz w:val="24"/>
          <w:szCs w:val="24"/>
        </w:rPr>
        <w:t xml:space="preserve">Se houver o armazenamento de produtos perigosos deverá ser apresentado projeto do sistema de contenção e projeto de </w:t>
      </w:r>
      <w:r w:rsidR="00EF2616">
        <w:rPr>
          <w:rFonts w:ascii="Arial" w:hAnsi="Arial" w:cs="Arial"/>
          <w:sz w:val="24"/>
          <w:szCs w:val="24"/>
        </w:rPr>
        <w:t xml:space="preserve">sistema de </w:t>
      </w:r>
      <w:r>
        <w:rPr>
          <w:rFonts w:ascii="Arial" w:hAnsi="Arial" w:cs="Arial"/>
          <w:sz w:val="24"/>
          <w:szCs w:val="24"/>
        </w:rPr>
        <w:t>drenagem oleosa.</w:t>
      </w:r>
    </w:p>
    <w:p w14:paraId="1793B8B2" w14:textId="38E24DC8" w:rsidR="004E04D1" w:rsidRDefault="004E04D1" w:rsidP="00E30515">
      <w:pPr>
        <w:pStyle w:val="PargrafodaLista"/>
        <w:numPr>
          <w:ilvl w:val="0"/>
          <w:numId w:val="12"/>
        </w:numPr>
        <w:ind w:right="-1"/>
        <w:jc w:val="both"/>
        <w:rPr>
          <w:rFonts w:ascii="Arial" w:hAnsi="Arial" w:cs="Arial"/>
          <w:sz w:val="24"/>
          <w:szCs w:val="24"/>
        </w:rPr>
      </w:pPr>
      <w:r>
        <w:rPr>
          <w:rFonts w:ascii="Arial" w:hAnsi="Arial" w:cs="Arial"/>
          <w:sz w:val="24"/>
          <w:szCs w:val="24"/>
        </w:rPr>
        <w:lastRenderedPageBreak/>
        <w:t xml:space="preserve">Se houver necessidade de supressão vegetal deve ser apresentado </w:t>
      </w:r>
      <w:r w:rsidRPr="001854E7">
        <w:rPr>
          <w:rFonts w:ascii="Arial" w:hAnsi="Arial" w:cs="Arial"/>
          <w:sz w:val="24"/>
          <w:szCs w:val="24"/>
          <w:highlight w:val="yellow"/>
        </w:rPr>
        <w:t>inventário florístico</w:t>
      </w:r>
      <w:r w:rsidR="001854E7">
        <w:rPr>
          <w:rFonts w:ascii="Arial" w:hAnsi="Arial" w:cs="Arial"/>
          <w:sz w:val="24"/>
          <w:szCs w:val="24"/>
        </w:rPr>
        <w:t xml:space="preserve"> OU FLORESTAL</w:t>
      </w:r>
      <w:r>
        <w:rPr>
          <w:rFonts w:ascii="Arial" w:hAnsi="Arial" w:cs="Arial"/>
          <w:sz w:val="24"/>
          <w:szCs w:val="24"/>
        </w:rPr>
        <w:t xml:space="preserve"> conforme Termo de Referência do IBRAM;</w:t>
      </w:r>
    </w:p>
    <w:p w14:paraId="3FCF50CA" w14:textId="77777777" w:rsidR="0079577B" w:rsidRDefault="0079577B" w:rsidP="00444CF7">
      <w:pPr>
        <w:pStyle w:val="PargrafodaLista"/>
        <w:ind w:left="360" w:right="-1"/>
        <w:jc w:val="both"/>
        <w:rPr>
          <w:rFonts w:ascii="Arial" w:hAnsi="Arial" w:cs="Arial"/>
          <w:sz w:val="24"/>
          <w:szCs w:val="24"/>
        </w:rPr>
      </w:pPr>
    </w:p>
    <w:p w14:paraId="0F5B2F9A" w14:textId="484076CD" w:rsidR="0079577B" w:rsidRDefault="0079577B" w:rsidP="001B585B">
      <w:pPr>
        <w:pStyle w:val="PargrafodaLista"/>
        <w:numPr>
          <w:ilvl w:val="0"/>
          <w:numId w:val="13"/>
        </w:numPr>
        <w:ind w:left="567" w:right="-1" w:hanging="567"/>
        <w:jc w:val="both"/>
        <w:rPr>
          <w:rFonts w:ascii="Arial" w:hAnsi="Arial" w:cs="Arial"/>
          <w:sz w:val="24"/>
          <w:szCs w:val="24"/>
        </w:rPr>
      </w:pPr>
      <w:r>
        <w:rPr>
          <w:rFonts w:ascii="Arial" w:hAnsi="Arial" w:cs="Arial"/>
          <w:sz w:val="24"/>
          <w:szCs w:val="24"/>
        </w:rPr>
        <w:t>Preenchimento, pelo órgão ambiental</w:t>
      </w:r>
      <w:r w:rsidR="00742C75">
        <w:rPr>
          <w:rFonts w:ascii="Arial" w:hAnsi="Arial" w:cs="Arial"/>
          <w:sz w:val="24"/>
          <w:szCs w:val="24"/>
        </w:rPr>
        <w:t>,</w:t>
      </w:r>
      <w:r>
        <w:rPr>
          <w:rFonts w:ascii="Arial" w:hAnsi="Arial" w:cs="Arial"/>
          <w:sz w:val="24"/>
          <w:szCs w:val="24"/>
        </w:rPr>
        <w:t xml:space="preserve"> d</w:t>
      </w:r>
      <w:r w:rsidR="00742C75">
        <w:rPr>
          <w:rFonts w:ascii="Arial" w:hAnsi="Arial" w:cs="Arial"/>
          <w:sz w:val="24"/>
          <w:szCs w:val="24"/>
        </w:rPr>
        <w:t>o</w:t>
      </w:r>
      <w:r>
        <w:rPr>
          <w:rFonts w:ascii="Arial" w:hAnsi="Arial" w:cs="Arial"/>
          <w:sz w:val="24"/>
          <w:szCs w:val="24"/>
        </w:rPr>
        <w:t xml:space="preserve"> </w:t>
      </w:r>
      <w:r w:rsidR="00F3436F">
        <w:rPr>
          <w:rFonts w:ascii="Arial" w:hAnsi="Arial" w:cs="Arial"/>
          <w:sz w:val="24"/>
          <w:szCs w:val="24"/>
        </w:rPr>
        <w:t xml:space="preserve">Parecer </w:t>
      </w:r>
      <w:r w:rsidR="006B7570">
        <w:rPr>
          <w:rFonts w:ascii="Arial" w:hAnsi="Arial" w:cs="Arial"/>
          <w:sz w:val="24"/>
          <w:szCs w:val="24"/>
        </w:rPr>
        <w:t>Técnico</w:t>
      </w:r>
      <w:r w:rsidR="00BB4018">
        <w:rPr>
          <w:rFonts w:ascii="Arial" w:hAnsi="Arial" w:cs="Arial"/>
          <w:sz w:val="24"/>
          <w:szCs w:val="24"/>
        </w:rPr>
        <w:t xml:space="preserve">, o qual </w:t>
      </w:r>
      <w:r w:rsidR="00F3436F">
        <w:rPr>
          <w:rFonts w:ascii="Arial" w:hAnsi="Arial" w:cs="Arial"/>
          <w:sz w:val="24"/>
          <w:szCs w:val="24"/>
        </w:rPr>
        <w:t>verificará a</w:t>
      </w:r>
      <w:r>
        <w:rPr>
          <w:rFonts w:ascii="Arial" w:hAnsi="Arial" w:cs="Arial"/>
          <w:sz w:val="24"/>
          <w:szCs w:val="24"/>
        </w:rPr>
        <w:t xml:space="preserve"> viabilidade </w:t>
      </w:r>
      <w:r w:rsidR="00196365">
        <w:rPr>
          <w:rFonts w:ascii="Arial" w:hAnsi="Arial" w:cs="Arial"/>
          <w:sz w:val="24"/>
          <w:szCs w:val="24"/>
        </w:rPr>
        <w:t xml:space="preserve">técnica e </w:t>
      </w:r>
      <w:r>
        <w:rPr>
          <w:rFonts w:ascii="Arial" w:hAnsi="Arial" w:cs="Arial"/>
          <w:sz w:val="24"/>
          <w:szCs w:val="24"/>
        </w:rPr>
        <w:t xml:space="preserve">locacional, </w:t>
      </w:r>
      <w:r w:rsidR="00196365">
        <w:rPr>
          <w:rFonts w:ascii="Arial" w:hAnsi="Arial" w:cs="Arial"/>
          <w:sz w:val="24"/>
          <w:szCs w:val="24"/>
        </w:rPr>
        <w:t xml:space="preserve">com </w:t>
      </w:r>
      <w:r w:rsidR="00420218">
        <w:rPr>
          <w:rFonts w:ascii="Arial" w:hAnsi="Arial" w:cs="Arial"/>
          <w:sz w:val="24"/>
          <w:szCs w:val="24"/>
        </w:rPr>
        <w:t xml:space="preserve">indicação dos </w:t>
      </w:r>
      <w:r>
        <w:rPr>
          <w:rFonts w:ascii="Arial" w:hAnsi="Arial" w:cs="Arial"/>
          <w:sz w:val="24"/>
          <w:szCs w:val="24"/>
        </w:rPr>
        <w:t>potenciais impactos do empreendimento</w:t>
      </w:r>
      <w:r w:rsidR="00196365">
        <w:rPr>
          <w:rFonts w:ascii="Arial" w:hAnsi="Arial" w:cs="Arial"/>
          <w:sz w:val="24"/>
          <w:szCs w:val="24"/>
        </w:rPr>
        <w:t>, as medidas mitigadoras necessárias para o empreendimento</w:t>
      </w:r>
      <w:r w:rsidR="00FB152A">
        <w:rPr>
          <w:rFonts w:ascii="Arial" w:hAnsi="Arial" w:cs="Arial"/>
          <w:sz w:val="24"/>
          <w:szCs w:val="24"/>
        </w:rPr>
        <w:t>.</w:t>
      </w:r>
    </w:p>
    <w:p w14:paraId="568A0014" w14:textId="21621EC7" w:rsidR="008B0A59" w:rsidRPr="00F3436F" w:rsidRDefault="00F3436F" w:rsidP="001B585B">
      <w:pPr>
        <w:pStyle w:val="PargrafodaLista"/>
        <w:numPr>
          <w:ilvl w:val="0"/>
          <w:numId w:val="13"/>
        </w:numPr>
        <w:ind w:left="567" w:right="-1" w:hanging="567"/>
        <w:jc w:val="both"/>
        <w:rPr>
          <w:rFonts w:ascii="Arial" w:hAnsi="Arial" w:cs="Arial"/>
          <w:sz w:val="24"/>
          <w:szCs w:val="24"/>
        </w:rPr>
      </w:pPr>
      <w:r>
        <w:rPr>
          <w:rFonts w:ascii="Arial" w:hAnsi="Arial" w:cs="Arial"/>
          <w:sz w:val="24"/>
          <w:szCs w:val="24"/>
        </w:rPr>
        <w:t>Se for o caso, e</w:t>
      </w:r>
      <w:r w:rsidR="00B35150" w:rsidRPr="00F3436F">
        <w:rPr>
          <w:rFonts w:ascii="Arial" w:hAnsi="Arial" w:cs="Arial"/>
          <w:sz w:val="24"/>
          <w:szCs w:val="24"/>
        </w:rPr>
        <w:t xml:space="preserve">nvio de </w:t>
      </w:r>
      <w:r w:rsidR="001B585B">
        <w:rPr>
          <w:rFonts w:ascii="Arial" w:hAnsi="Arial" w:cs="Arial"/>
          <w:sz w:val="24"/>
          <w:szCs w:val="24"/>
        </w:rPr>
        <w:t>m</w:t>
      </w:r>
      <w:r w:rsidR="001B585B" w:rsidRPr="00F3436F">
        <w:rPr>
          <w:rFonts w:ascii="Arial" w:hAnsi="Arial" w:cs="Arial"/>
          <w:sz w:val="24"/>
          <w:szCs w:val="24"/>
        </w:rPr>
        <w:t xml:space="preserve">anifestação </w:t>
      </w:r>
      <w:r w:rsidR="001B585B">
        <w:rPr>
          <w:rFonts w:ascii="Arial" w:hAnsi="Arial" w:cs="Arial"/>
          <w:sz w:val="24"/>
          <w:szCs w:val="24"/>
        </w:rPr>
        <w:t>t</w:t>
      </w:r>
      <w:r w:rsidR="00C71722" w:rsidRPr="00F3436F">
        <w:rPr>
          <w:rFonts w:ascii="Arial" w:hAnsi="Arial" w:cs="Arial"/>
          <w:sz w:val="24"/>
          <w:szCs w:val="24"/>
        </w:rPr>
        <w:t xml:space="preserve">écnica </w:t>
      </w:r>
      <w:r w:rsidR="00B35150" w:rsidRPr="00F3436F">
        <w:rPr>
          <w:rFonts w:ascii="Arial" w:hAnsi="Arial" w:cs="Arial"/>
          <w:sz w:val="24"/>
          <w:szCs w:val="24"/>
        </w:rPr>
        <w:t xml:space="preserve">do órgão ambiental </w:t>
      </w:r>
      <w:r w:rsidR="00196365">
        <w:rPr>
          <w:rFonts w:ascii="Arial" w:hAnsi="Arial" w:cs="Arial"/>
          <w:sz w:val="24"/>
          <w:szCs w:val="24"/>
        </w:rPr>
        <w:t xml:space="preserve">ao interessado </w:t>
      </w:r>
      <w:r w:rsidR="00B35150" w:rsidRPr="00F3436F">
        <w:rPr>
          <w:rFonts w:ascii="Arial" w:hAnsi="Arial" w:cs="Arial"/>
          <w:sz w:val="24"/>
          <w:szCs w:val="24"/>
        </w:rPr>
        <w:t xml:space="preserve">solicitando </w:t>
      </w:r>
      <w:r w:rsidR="008B0A59" w:rsidRPr="00F3436F">
        <w:rPr>
          <w:rFonts w:ascii="Arial" w:hAnsi="Arial" w:cs="Arial"/>
          <w:sz w:val="24"/>
          <w:szCs w:val="24"/>
        </w:rPr>
        <w:t>esclarecimentos e complementações, uma única vez, em decorrência da análise dos documentos, projetos apresentado</w:t>
      </w:r>
      <w:r>
        <w:rPr>
          <w:rFonts w:ascii="Arial" w:hAnsi="Arial" w:cs="Arial"/>
          <w:sz w:val="24"/>
          <w:szCs w:val="24"/>
        </w:rPr>
        <w:t>s</w:t>
      </w:r>
      <w:r w:rsidR="008B0A59" w:rsidRPr="00F3436F">
        <w:rPr>
          <w:rFonts w:ascii="Arial" w:hAnsi="Arial" w:cs="Arial"/>
          <w:sz w:val="24"/>
          <w:szCs w:val="24"/>
        </w:rPr>
        <w:t>, podendo haver a reiteração dessa solicitação caso os esclarecimentos e complementações não tenham sido satisfatórios;</w:t>
      </w:r>
    </w:p>
    <w:p w14:paraId="0731D74F" w14:textId="4C436A7F" w:rsidR="008B0A59" w:rsidRPr="00196365" w:rsidRDefault="008B0A59" w:rsidP="00EF2616">
      <w:pPr>
        <w:pStyle w:val="PargrafodaLista"/>
        <w:numPr>
          <w:ilvl w:val="0"/>
          <w:numId w:val="13"/>
        </w:numPr>
        <w:ind w:left="567" w:right="-1" w:hanging="567"/>
        <w:jc w:val="both"/>
        <w:rPr>
          <w:rFonts w:ascii="Arial" w:hAnsi="Arial" w:cs="Arial"/>
          <w:sz w:val="24"/>
          <w:szCs w:val="24"/>
        </w:rPr>
      </w:pPr>
      <w:r w:rsidRPr="00196365">
        <w:rPr>
          <w:rFonts w:ascii="Arial" w:hAnsi="Arial" w:cs="Arial"/>
          <w:sz w:val="24"/>
          <w:szCs w:val="24"/>
        </w:rPr>
        <w:t xml:space="preserve">Deferimento ou indeferimento do pedido de licença simplificada, </w:t>
      </w:r>
      <w:r w:rsidR="004C45A8" w:rsidRPr="00196365">
        <w:rPr>
          <w:rFonts w:ascii="Arial" w:hAnsi="Arial" w:cs="Arial"/>
          <w:sz w:val="24"/>
          <w:szCs w:val="24"/>
        </w:rPr>
        <w:t>com publicação</w:t>
      </w:r>
      <w:r w:rsidR="001B585B" w:rsidRPr="00196365">
        <w:rPr>
          <w:rFonts w:ascii="Arial" w:hAnsi="Arial" w:cs="Arial"/>
          <w:sz w:val="24"/>
          <w:szCs w:val="24"/>
        </w:rPr>
        <w:t xml:space="preserve"> em Diário Oficial do Distrito Federal,</w:t>
      </w:r>
      <w:r w:rsidR="004C45A8" w:rsidRPr="00196365">
        <w:rPr>
          <w:rFonts w:ascii="Arial" w:hAnsi="Arial" w:cs="Arial"/>
          <w:sz w:val="24"/>
          <w:szCs w:val="24"/>
        </w:rPr>
        <w:t xml:space="preserve"> do recebimento</w:t>
      </w:r>
      <w:r w:rsidR="006B551E" w:rsidRPr="00196365">
        <w:rPr>
          <w:rFonts w:ascii="Arial" w:hAnsi="Arial" w:cs="Arial"/>
          <w:sz w:val="24"/>
          <w:szCs w:val="24"/>
        </w:rPr>
        <w:t xml:space="preserve"> </w:t>
      </w:r>
      <w:r w:rsidR="004C45A8" w:rsidRPr="00196365">
        <w:rPr>
          <w:rFonts w:ascii="Arial" w:hAnsi="Arial" w:cs="Arial"/>
          <w:sz w:val="24"/>
          <w:szCs w:val="24"/>
        </w:rPr>
        <w:t xml:space="preserve">de Licença Ambiental Simplificada, </w:t>
      </w:r>
      <w:r w:rsidR="006B551E" w:rsidRPr="00196365">
        <w:rPr>
          <w:rFonts w:ascii="Arial" w:hAnsi="Arial" w:cs="Arial"/>
          <w:sz w:val="24"/>
          <w:szCs w:val="24"/>
        </w:rPr>
        <w:t xml:space="preserve">pelo interessado, </w:t>
      </w:r>
      <w:r w:rsidR="004C45A8" w:rsidRPr="00196365">
        <w:rPr>
          <w:rFonts w:ascii="Arial" w:hAnsi="Arial" w:cs="Arial"/>
          <w:sz w:val="24"/>
          <w:szCs w:val="24"/>
        </w:rPr>
        <w:t>se for o caso</w:t>
      </w:r>
      <w:r w:rsidRPr="00196365">
        <w:rPr>
          <w:rFonts w:ascii="Arial" w:hAnsi="Arial" w:cs="Arial"/>
          <w:sz w:val="24"/>
          <w:szCs w:val="24"/>
        </w:rPr>
        <w:t>.</w:t>
      </w:r>
    </w:p>
    <w:p w14:paraId="20D5C7A7" w14:textId="73ADFA1A" w:rsidR="00AF0F77" w:rsidRDefault="00862F7C" w:rsidP="00EF2616">
      <w:pPr>
        <w:ind w:right="-1"/>
        <w:jc w:val="both"/>
        <w:rPr>
          <w:rFonts w:ascii="Arial" w:hAnsi="Arial" w:cs="Arial"/>
          <w:sz w:val="24"/>
          <w:szCs w:val="24"/>
        </w:rPr>
      </w:pPr>
      <w:r>
        <w:rPr>
          <w:rFonts w:ascii="Arial" w:hAnsi="Arial" w:cs="Arial"/>
          <w:sz w:val="24"/>
          <w:szCs w:val="24"/>
        </w:rPr>
        <w:t>§</w:t>
      </w:r>
      <w:r w:rsidR="00C94639" w:rsidRPr="00EF2616">
        <w:rPr>
          <w:rFonts w:ascii="Arial" w:hAnsi="Arial" w:cs="Arial"/>
          <w:sz w:val="24"/>
          <w:szCs w:val="24"/>
        </w:rPr>
        <w:t xml:space="preserve"> </w:t>
      </w:r>
      <w:r>
        <w:rPr>
          <w:rFonts w:ascii="Arial" w:hAnsi="Arial" w:cs="Arial"/>
          <w:sz w:val="24"/>
          <w:szCs w:val="24"/>
        </w:rPr>
        <w:t>1º. O</w:t>
      </w:r>
      <w:r w:rsidR="00C94639" w:rsidRPr="00EF2616">
        <w:rPr>
          <w:rFonts w:ascii="Arial" w:hAnsi="Arial" w:cs="Arial"/>
          <w:sz w:val="24"/>
          <w:szCs w:val="24"/>
        </w:rPr>
        <w:t xml:space="preserve"> IBRAM </w:t>
      </w:r>
      <w:r w:rsidR="00AF0F77">
        <w:rPr>
          <w:rFonts w:ascii="Arial" w:hAnsi="Arial" w:cs="Arial"/>
          <w:sz w:val="24"/>
          <w:szCs w:val="24"/>
        </w:rPr>
        <w:t xml:space="preserve">deverá publicar </w:t>
      </w:r>
      <w:r w:rsidR="00EF2616">
        <w:rPr>
          <w:rFonts w:ascii="Arial" w:hAnsi="Arial" w:cs="Arial"/>
          <w:sz w:val="24"/>
          <w:szCs w:val="24"/>
        </w:rPr>
        <w:t>no seu</w:t>
      </w:r>
      <w:r w:rsidR="00EF2616" w:rsidRPr="00EF2616">
        <w:rPr>
          <w:rFonts w:ascii="Arial" w:hAnsi="Arial" w:cs="Arial"/>
          <w:sz w:val="24"/>
          <w:szCs w:val="24"/>
        </w:rPr>
        <w:t xml:space="preserve"> site eletrônico </w:t>
      </w:r>
      <w:r w:rsidR="00C94639" w:rsidRPr="00EF2616">
        <w:rPr>
          <w:rFonts w:ascii="Arial" w:hAnsi="Arial" w:cs="Arial"/>
          <w:sz w:val="24"/>
          <w:szCs w:val="24"/>
        </w:rPr>
        <w:t>o Aviso de requerimento</w:t>
      </w:r>
      <w:r w:rsidR="00AF0F77">
        <w:rPr>
          <w:rFonts w:ascii="Arial" w:hAnsi="Arial" w:cs="Arial"/>
          <w:sz w:val="24"/>
          <w:szCs w:val="24"/>
        </w:rPr>
        <w:t>, o</w:t>
      </w:r>
      <w:r w:rsidR="001B585B">
        <w:rPr>
          <w:rFonts w:ascii="Arial" w:hAnsi="Arial" w:cs="Arial"/>
          <w:sz w:val="24"/>
          <w:szCs w:val="24"/>
        </w:rPr>
        <w:t xml:space="preserve"> recebimento </w:t>
      </w:r>
      <w:r w:rsidR="00AF0F77">
        <w:rPr>
          <w:rFonts w:ascii="Arial" w:hAnsi="Arial" w:cs="Arial"/>
          <w:sz w:val="24"/>
          <w:szCs w:val="24"/>
        </w:rPr>
        <w:t xml:space="preserve">e o indeferimento </w:t>
      </w:r>
      <w:r w:rsidR="00C94639" w:rsidRPr="00EF2616">
        <w:rPr>
          <w:rFonts w:ascii="Arial" w:hAnsi="Arial" w:cs="Arial"/>
          <w:sz w:val="24"/>
          <w:szCs w:val="24"/>
        </w:rPr>
        <w:t>de Licenciamento Ambiental Simplificado</w:t>
      </w:r>
      <w:r w:rsidR="00AF0F77">
        <w:rPr>
          <w:rFonts w:ascii="Arial" w:hAnsi="Arial" w:cs="Arial"/>
          <w:sz w:val="24"/>
          <w:szCs w:val="24"/>
        </w:rPr>
        <w:t>,</w:t>
      </w:r>
    </w:p>
    <w:p w14:paraId="1E1DB596" w14:textId="0E7E4FA9" w:rsidR="00C94639" w:rsidRPr="00EF2616" w:rsidRDefault="00862F7C" w:rsidP="00EF2616">
      <w:pPr>
        <w:ind w:right="-1"/>
        <w:jc w:val="both"/>
        <w:rPr>
          <w:rFonts w:ascii="Arial" w:hAnsi="Arial" w:cs="Arial"/>
          <w:sz w:val="24"/>
          <w:szCs w:val="24"/>
        </w:rPr>
      </w:pPr>
      <w:r>
        <w:rPr>
          <w:rFonts w:ascii="Arial" w:hAnsi="Arial" w:cs="Arial"/>
          <w:sz w:val="24"/>
          <w:szCs w:val="24"/>
        </w:rPr>
        <w:t>§</w:t>
      </w:r>
      <w:r w:rsidRPr="009835B1">
        <w:rPr>
          <w:rFonts w:ascii="Arial" w:hAnsi="Arial" w:cs="Arial"/>
          <w:sz w:val="24"/>
          <w:szCs w:val="24"/>
        </w:rPr>
        <w:t xml:space="preserve"> </w:t>
      </w:r>
      <w:r>
        <w:rPr>
          <w:rFonts w:ascii="Arial" w:hAnsi="Arial" w:cs="Arial"/>
          <w:sz w:val="24"/>
          <w:szCs w:val="24"/>
        </w:rPr>
        <w:t>2º.</w:t>
      </w:r>
      <w:r w:rsidR="00AF0F77">
        <w:rPr>
          <w:rFonts w:ascii="Arial" w:hAnsi="Arial" w:cs="Arial"/>
          <w:sz w:val="24"/>
          <w:szCs w:val="24"/>
        </w:rPr>
        <w:t xml:space="preserve"> </w:t>
      </w:r>
      <w:r>
        <w:rPr>
          <w:rFonts w:ascii="Arial" w:hAnsi="Arial" w:cs="Arial"/>
          <w:sz w:val="24"/>
          <w:szCs w:val="24"/>
        </w:rPr>
        <w:t>O Interessado</w:t>
      </w:r>
      <w:r w:rsidR="00AF0F77">
        <w:rPr>
          <w:rFonts w:ascii="Arial" w:hAnsi="Arial" w:cs="Arial"/>
          <w:sz w:val="24"/>
          <w:szCs w:val="24"/>
        </w:rPr>
        <w:t xml:space="preserve"> deverá publicar o requerimento e o recebimento do Licenciamento Ambiental Simplificado no Diário Oficial do Distrito Federal</w:t>
      </w:r>
      <w:r w:rsidR="00C94639" w:rsidRPr="00EF2616">
        <w:rPr>
          <w:rFonts w:ascii="Arial" w:hAnsi="Arial" w:cs="Arial"/>
          <w:sz w:val="24"/>
          <w:szCs w:val="24"/>
        </w:rPr>
        <w:t>;</w:t>
      </w:r>
    </w:p>
    <w:p w14:paraId="1187B3B9" w14:textId="51595870" w:rsidR="004E04D1" w:rsidRDefault="004E04D1" w:rsidP="00F3436F">
      <w:pPr>
        <w:ind w:right="-1"/>
        <w:jc w:val="both"/>
        <w:rPr>
          <w:rFonts w:ascii="Arial" w:hAnsi="Arial" w:cs="Arial"/>
          <w:sz w:val="24"/>
          <w:szCs w:val="24"/>
        </w:rPr>
      </w:pPr>
      <w:r>
        <w:rPr>
          <w:rFonts w:ascii="Arial" w:hAnsi="Arial" w:cs="Arial"/>
          <w:sz w:val="24"/>
          <w:szCs w:val="24"/>
        </w:rPr>
        <w:t xml:space="preserve">Art. </w:t>
      </w:r>
      <w:r w:rsidR="007F680B">
        <w:rPr>
          <w:rFonts w:ascii="Arial" w:hAnsi="Arial" w:cs="Arial"/>
          <w:sz w:val="24"/>
          <w:szCs w:val="24"/>
        </w:rPr>
        <w:t>8º</w:t>
      </w:r>
      <w:r>
        <w:rPr>
          <w:rFonts w:ascii="Arial" w:hAnsi="Arial" w:cs="Arial"/>
          <w:sz w:val="24"/>
          <w:szCs w:val="24"/>
        </w:rPr>
        <w:t xml:space="preserve"> A Licença Ambiental Simplificada autorizar</w:t>
      </w:r>
      <w:r w:rsidR="007F680B">
        <w:rPr>
          <w:rFonts w:ascii="Arial" w:hAnsi="Arial" w:cs="Arial"/>
          <w:sz w:val="24"/>
          <w:szCs w:val="24"/>
        </w:rPr>
        <w:t xml:space="preserve">á </w:t>
      </w:r>
      <w:r w:rsidR="00AF0F77">
        <w:rPr>
          <w:rFonts w:ascii="Arial" w:hAnsi="Arial" w:cs="Arial"/>
          <w:sz w:val="24"/>
          <w:szCs w:val="24"/>
        </w:rPr>
        <w:t xml:space="preserve">de uma única vez </w:t>
      </w:r>
      <w:r w:rsidR="007F680B">
        <w:rPr>
          <w:rFonts w:ascii="Arial" w:hAnsi="Arial" w:cs="Arial"/>
          <w:sz w:val="24"/>
          <w:szCs w:val="24"/>
        </w:rPr>
        <w:t xml:space="preserve">a supressão de vegetação, instalação e operação da atividade, a execução de medidas mitigadoras. </w:t>
      </w:r>
    </w:p>
    <w:p w14:paraId="7A408B41" w14:textId="42F723D1" w:rsidR="00F3436F" w:rsidRDefault="00F3436F" w:rsidP="00F3436F">
      <w:pPr>
        <w:ind w:right="-1"/>
        <w:jc w:val="both"/>
        <w:rPr>
          <w:rFonts w:ascii="Arial" w:hAnsi="Arial" w:cs="Arial"/>
          <w:sz w:val="24"/>
          <w:szCs w:val="24"/>
        </w:rPr>
      </w:pPr>
      <w:r>
        <w:rPr>
          <w:rFonts w:ascii="Arial" w:hAnsi="Arial" w:cs="Arial"/>
          <w:sz w:val="24"/>
          <w:szCs w:val="24"/>
        </w:rPr>
        <w:t xml:space="preserve">Art. </w:t>
      </w:r>
      <w:r w:rsidR="007F680B">
        <w:rPr>
          <w:rFonts w:ascii="Arial" w:hAnsi="Arial" w:cs="Arial"/>
          <w:sz w:val="24"/>
          <w:szCs w:val="24"/>
        </w:rPr>
        <w:t>9º</w:t>
      </w:r>
      <w:r>
        <w:rPr>
          <w:rFonts w:ascii="Arial" w:hAnsi="Arial" w:cs="Arial"/>
          <w:sz w:val="24"/>
          <w:szCs w:val="24"/>
        </w:rPr>
        <w:t xml:space="preserve">. Por serem consideradas atividades de </w:t>
      </w:r>
      <w:r w:rsidRPr="00B36F19">
        <w:rPr>
          <w:rFonts w:ascii="Arial" w:hAnsi="Arial" w:cs="Arial"/>
          <w:sz w:val="24"/>
          <w:szCs w:val="24"/>
        </w:rPr>
        <w:t>pequeno potencial de impacto ambienta</w:t>
      </w:r>
      <w:r>
        <w:rPr>
          <w:rFonts w:ascii="Arial" w:hAnsi="Arial" w:cs="Arial"/>
          <w:sz w:val="24"/>
          <w:szCs w:val="24"/>
        </w:rPr>
        <w:t xml:space="preserve">l, as atividades objeto de </w:t>
      </w:r>
      <w:r w:rsidR="00862F7C">
        <w:rPr>
          <w:rFonts w:ascii="Arial" w:hAnsi="Arial" w:cs="Arial"/>
          <w:sz w:val="24"/>
          <w:szCs w:val="24"/>
        </w:rPr>
        <w:t xml:space="preserve">Licenciamento Ambiental Simplificado </w:t>
      </w:r>
      <w:r>
        <w:rPr>
          <w:rFonts w:ascii="Arial" w:hAnsi="Arial" w:cs="Arial"/>
          <w:sz w:val="24"/>
          <w:szCs w:val="24"/>
        </w:rPr>
        <w:t>não são passíveis de compensação ambiental</w:t>
      </w:r>
      <w:r w:rsidR="007F680B">
        <w:rPr>
          <w:rFonts w:ascii="Arial" w:hAnsi="Arial" w:cs="Arial"/>
          <w:sz w:val="24"/>
          <w:szCs w:val="24"/>
        </w:rPr>
        <w:t xml:space="preserve"> e não </w:t>
      </w:r>
      <w:r>
        <w:rPr>
          <w:rFonts w:ascii="Arial" w:hAnsi="Arial" w:cs="Arial"/>
          <w:sz w:val="24"/>
          <w:szCs w:val="24"/>
        </w:rPr>
        <w:t xml:space="preserve">necessitam executar </w:t>
      </w:r>
      <w:r w:rsidRPr="00BD7150">
        <w:rPr>
          <w:rFonts w:ascii="Arial" w:hAnsi="Arial" w:cs="Arial"/>
          <w:sz w:val="24"/>
          <w:szCs w:val="24"/>
          <w:highlight w:val="yellow"/>
        </w:rPr>
        <w:t>programa de educação ambiental</w:t>
      </w:r>
      <w:r w:rsidR="007F680B" w:rsidRPr="00BD7150">
        <w:rPr>
          <w:rFonts w:ascii="Arial" w:hAnsi="Arial" w:cs="Arial"/>
          <w:sz w:val="24"/>
          <w:szCs w:val="24"/>
          <w:highlight w:val="yellow"/>
        </w:rPr>
        <w:t>.</w:t>
      </w:r>
    </w:p>
    <w:p w14:paraId="29619FEA" w14:textId="3050B5AB" w:rsidR="008B0A59" w:rsidRPr="008B0A59" w:rsidRDefault="00FB152A" w:rsidP="006515B4">
      <w:pPr>
        <w:ind w:right="-1"/>
        <w:jc w:val="both"/>
        <w:rPr>
          <w:rFonts w:ascii="Arial" w:hAnsi="Arial" w:cs="Arial"/>
          <w:sz w:val="24"/>
          <w:szCs w:val="24"/>
        </w:rPr>
      </w:pPr>
      <w:r>
        <w:rPr>
          <w:rFonts w:ascii="Arial" w:hAnsi="Arial" w:cs="Arial"/>
          <w:sz w:val="24"/>
          <w:szCs w:val="24"/>
        </w:rPr>
        <w:t xml:space="preserve">Art. </w:t>
      </w:r>
      <w:r w:rsidR="007F680B">
        <w:rPr>
          <w:rFonts w:ascii="Arial" w:hAnsi="Arial" w:cs="Arial"/>
          <w:sz w:val="24"/>
          <w:szCs w:val="24"/>
        </w:rPr>
        <w:t xml:space="preserve">10º </w:t>
      </w:r>
      <w:r w:rsidR="008B0A59" w:rsidRPr="008B0A59">
        <w:rPr>
          <w:rFonts w:ascii="Arial" w:hAnsi="Arial" w:cs="Arial"/>
          <w:sz w:val="24"/>
          <w:szCs w:val="24"/>
        </w:rPr>
        <w:t>Nos casos em que houver simplificação de procedimentos por meio de legislação federal específica, esta deverá ser adotada.</w:t>
      </w:r>
    </w:p>
    <w:p w14:paraId="2140A562" w14:textId="3A832AAF"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11</w:t>
      </w:r>
      <w:r w:rsidR="00AB3A7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 xml:space="preserve">Não caberá o procedimento de </w:t>
      </w:r>
      <w:r w:rsidR="00862F7C" w:rsidRPr="008B0A59">
        <w:rPr>
          <w:rFonts w:ascii="Arial" w:hAnsi="Arial" w:cs="Arial"/>
          <w:sz w:val="24"/>
          <w:szCs w:val="24"/>
        </w:rPr>
        <w:t xml:space="preserve">Licenciamento Ambiental Simplificado </w:t>
      </w:r>
      <w:r w:rsidRPr="008B0A59">
        <w:rPr>
          <w:rFonts w:ascii="Arial" w:hAnsi="Arial" w:cs="Arial"/>
          <w:sz w:val="24"/>
          <w:szCs w:val="24"/>
        </w:rPr>
        <w:t>para ampliação de empreendimento ou atividade cujo porte total exceda o limite estabelecido no Anexo I desta Resolução.</w:t>
      </w:r>
    </w:p>
    <w:p w14:paraId="48155E1E" w14:textId="5509453A"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12</w:t>
      </w:r>
      <w:r w:rsidR="00AB3A7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Caso o empreendimento exerça mais de uma atividade, de naturezas distintas, enquadradas no licenciamento simplificado, caberá o licenciamento</w:t>
      </w:r>
      <w:r w:rsidR="00AF0F77">
        <w:rPr>
          <w:rFonts w:ascii="Arial" w:hAnsi="Arial" w:cs="Arial"/>
          <w:sz w:val="24"/>
          <w:szCs w:val="24"/>
        </w:rPr>
        <w:t xml:space="preserve"> simplificado</w:t>
      </w:r>
      <w:r w:rsidRPr="008B0A59">
        <w:rPr>
          <w:rFonts w:ascii="Arial" w:hAnsi="Arial" w:cs="Arial"/>
          <w:sz w:val="24"/>
          <w:szCs w:val="24"/>
        </w:rPr>
        <w:t xml:space="preserve"> conjunto dessas atividades.</w:t>
      </w:r>
    </w:p>
    <w:p w14:paraId="76C8839B" w14:textId="5FB1B11D"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7F680B">
        <w:rPr>
          <w:rFonts w:ascii="Arial" w:hAnsi="Arial" w:cs="Arial"/>
          <w:sz w:val="24"/>
          <w:szCs w:val="24"/>
        </w:rPr>
        <w:t>13</w:t>
      </w:r>
      <w:r w:rsidR="00AB3A7C">
        <w:rPr>
          <w:rFonts w:ascii="Arial" w:hAnsi="Arial" w:cs="Arial"/>
          <w:sz w:val="24"/>
          <w:szCs w:val="24"/>
        </w:rPr>
        <w:t>.</w:t>
      </w:r>
      <w:r w:rsidR="00AB3A7C" w:rsidRPr="008B0A59">
        <w:rPr>
          <w:rFonts w:ascii="Arial" w:hAnsi="Arial" w:cs="Arial"/>
          <w:sz w:val="24"/>
          <w:szCs w:val="24"/>
        </w:rPr>
        <w:t xml:space="preserve"> </w:t>
      </w:r>
      <w:r w:rsidRPr="008B0A59">
        <w:rPr>
          <w:rFonts w:ascii="Arial" w:hAnsi="Arial" w:cs="Arial"/>
          <w:sz w:val="24"/>
          <w:szCs w:val="24"/>
        </w:rPr>
        <w:t xml:space="preserve">No caso de diversificação ou alteração do processo produtivo do empreendimento ou da atividade objeto de procedimento de licenciamento </w:t>
      </w:r>
      <w:r w:rsidRPr="008B0A59">
        <w:rPr>
          <w:rFonts w:ascii="Arial" w:hAnsi="Arial" w:cs="Arial"/>
          <w:sz w:val="24"/>
          <w:szCs w:val="24"/>
        </w:rPr>
        <w:lastRenderedPageBreak/>
        <w:t xml:space="preserve">ambiental simplificado </w:t>
      </w:r>
      <w:r w:rsidR="009D3D55">
        <w:rPr>
          <w:rFonts w:ascii="Arial" w:hAnsi="Arial" w:cs="Arial"/>
          <w:sz w:val="24"/>
          <w:szCs w:val="24"/>
        </w:rPr>
        <w:t xml:space="preserve">de forma que modifique a magnitude dos impactos ambientais, </w:t>
      </w:r>
      <w:r w:rsidRPr="008B0A59">
        <w:rPr>
          <w:rFonts w:ascii="Arial" w:hAnsi="Arial" w:cs="Arial"/>
          <w:sz w:val="24"/>
          <w:szCs w:val="24"/>
        </w:rPr>
        <w:t xml:space="preserve">deverá ser requerida nova licença ambiental, podendo esta também ser </w:t>
      </w:r>
      <w:proofErr w:type="gramStart"/>
      <w:r w:rsidRPr="008B0A59">
        <w:rPr>
          <w:rFonts w:ascii="Arial" w:hAnsi="Arial" w:cs="Arial"/>
          <w:sz w:val="24"/>
          <w:szCs w:val="24"/>
        </w:rPr>
        <w:t>realizada por procedimento simplificado caso</w:t>
      </w:r>
      <w:proofErr w:type="gramEnd"/>
      <w:r w:rsidRPr="008B0A59">
        <w:rPr>
          <w:rFonts w:ascii="Arial" w:hAnsi="Arial" w:cs="Arial"/>
          <w:sz w:val="24"/>
          <w:szCs w:val="24"/>
        </w:rPr>
        <w:t xml:space="preserve"> se enquadre nos limites e critérios estabelecidos.</w:t>
      </w:r>
    </w:p>
    <w:p w14:paraId="677A79FB" w14:textId="5B745DBD" w:rsidR="008B0A59" w:rsidRPr="008B0A59" w:rsidRDefault="008B0A59" w:rsidP="006515B4">
      <w:pPr>
        <w:ind w:right="-1"/>
        <w:jc w:val="both"/>
        <w:rPr>
          <w:rFonts w:ascii="Arial" w:hAnsi="Arial" w:cs="Arial"/>
          <w:sz w:val="24"/>
          <w:szCs w:val="24"/>
        </w:rPr>
      </w:pPr>
      <w:r w:rsidRPr="008B0A59">
        <w:rPr>
          <w:rFonts w:ascii="Arial" w:hAnsi="Arial" w:cs="Arial"/>
          <w:sz w:val="24"/>
          <w:szCs w:val="24"/>
        </w:rPr>
        <w:t xml:space="preserve">Art. </w:t>
      </w:r>
      <w:r w:rsidR="00AB3A7C" w:rsidRPr="008B0A59">
        <w:rPr>
          <w:rFonts w:ascii="Arial" w:hAnsi="Arial" w:cs="Arial"/>
          <w:sz w:val="24"/>
          <w:szCs w:val="24"/>
        </w:rPr>
        <w:t>1</w:t>
      </w:r>
      <w:r w:rsidR="00FB152A">
        <w:rPr>
          <w:rFonts w:ascii="Arial" w:hAnsi="Arial" w:cs="Arial"/>
          <w:sz w:val="24"/>
          <w:szCs w:val="24"/>
        </w:rPr>
        <w:t>4.</w:t>
      </w:r>
      <w:r w:rsidR="00AB3A7C" w:rsidRPr="008B0A59">
        <w:rPr>
          <w:rFonts w:ascii="Arial" w:hAnsi="Arial" w:cs="Arial"/>
          <w:sz w:val="24"/>
          <w:szCs w:val="24"/>
        </w:rPr>
        <w:t xml:space="preserve"> </w:t>
      </w:r>
      <w:r w:rsidR="002862CE">
        <w:rPr>
          <w:rFonts w:ascii="Arial" w:hAnsi="Arial" w:cs="Arial"/>
          <w:sz w:val="24"/>
          <w:szCs w:val="24"/>
        </w:rPr>
        <w:t>Fica facultado ao</w:t>
      </w:r>
      <w:r w:rsidRPr="008B0A59">
        <w:rPr>
          <w:rFonts w:ascii="Arial" w:hAnsi="Arial" w:cs="Arial"/>
          <w:sz w:val="24"/>
          <w:szCs w:val="24"/>
        </w:rPr>
        <w:t xml:space="preserve">s empreendimentos ou atividades que se encontrem em processo de licenciamento ambiental na data da publicação desta Resolução e </w:t>
      </w:r>
      <w:r w:rsidR="00862F7C">
        <w:rPr>
          <w:rFonts w:ascii="Arial" w:hAnsi="Arial" w:cs="Arial"/>
          <w:sz w:val="24"/>
          <w:szCs w:val="24"/>
        </w:rPr>
        <w:t xml:space="preserve">que </w:t>
      </w:r>
      <w:r w:rsidRPr="008B0A59">
        <w:rPr>
          <w:rFonts w:ascii="Arial" w:hAnsi="Arial" w:cs="Arial"/>
          <w:sz w:val="24"/>
          <w:szCs w:val="24"/>
        </w:rPr>
        <w:t xml:space="preserve">se enquadrem nos seus pressupostos requerer </w:t>
      </w:r>
      <w:r w:rsidR="002862CE">
        <w:rPr>
          <w:rFonts w:ascii="Arial" w:hAnsi="Arial" w:cs="Arial"/>
          <w:sz w:val="24"/>
          <w:szCs w:val="24"/>
        </w:rPr>
        <w:t xml:space="preserve">a </w:t>
      </w:r>
      <w:r w:rsidRPr="008B0A59">
        <w:rPr>
          <w:rFonts w:ascii="Arial" w:hAnsi="Arial" w:cs="Arial"/>
          <w:sz w:val="24"/>
          <w:szCs w:val="24"/>
        </w:rPr>
        <w:t>migração para o procedimento de licenciamento ambiental simplificado, quando da renovação da licença atual ou do requerimento da licença subsequente.</w:t>
      </w:r>
    </w:p>
    <w:p w14:paraId="60A67AB5" w14:textId="77777777" w:rsidR="00B36F19" w:rsidRDefault="008B0A59" w:rsidP="006515B4">
      <w:pPr>
        <w:ind w:right="-1"/>
        <w:jc w:val="both"/>
        <w:rPr>
          <w:rFonts w:ascii="Arial" w:hAnsi="Arial" w:cs="Arial"/>
          <w:sz w:val="24"/>
          <w:szCs w:val="24"/>
        </w:rPr>
      </w:pPr>
      <w:r w:rsidRPr="008B0A59">
        <w:rPr>
          <w:rFonts w:ascii="Arial" w:hAnsi="Arial" w:cs="Arial"/>
          <w:sz w:val="24"/>
          <w:szCs w:val="24"/>
        </w:rPr>
        <w:t>Parágrafo Único –</w:t>
      </w:r>
      <w:r w:rsidR="00FC07E3">
        <w:rPr>
          <w:rFonts w:ascii="Arial" w:hAnsi="Arial" w:cs="Arial"/>
          <w:sz w:val="24"/>
          <w:szCs w:val="24"/>
        </w:rPr>
        <w:t xml:space="preserve"> </w:t>
      </w:r>
      <w:r w:rsidRPr="008B0A59">
        <w:rPr>
          <w:rFonts w:ascii="Arial" w:hAnsi="Arial" w:cs="Arial"/>
          <w:sz w:val="24"/>
          <w:szCs w:val="24"/>
        </w:rPr>
        <w:t xml:space="preserve">Caso o valor pago </w:t>
      </w:r>
      <w:r w:rsidR="004C45A8">
        <w:rPr>
          <w:rFonts w:ascii="Arial" w:hAnsi="Arial" w:cs="Arial"/>
          <w:sz w:val="24"/>
          <w:szCs w:val="24"/>
        </w:rPr>
        <w:t xml:space="preserve">no processo de licenciamento </w:t>
      </w:r>
      <w:r w:rsidRPr="008B0A59">
        <w:rPr>
          <w:rFonts w:ascii="Arial" w:hAnsi="Arial" w:cs="Arial"/>
          <w:sz w:val="24"/>
          <w:szCs w:val="24"/>
        </w:rPr>
        <w:t>tenha sido menor que o preço estabelecido para o licenciamento ambiental simplificado, o requerente recolherá a diferença.</w:t>
      </w:r>
    </w:p>
    <w:p w14:paraId="3AA2DE28" w14:textId="231178CB" w:rsidR="00501544" w:rsidRPr="00501544" w:rsidRDefault="00501544" w:rsidP="006515B4">
      <w:pPr>
        <w:ind w:right="-1"/>
        <w:jc w:val="both"/>
        <w:rPr>
          <w:rFonts w:ascii="Arial" w:hAnsi="Arial" w:cs="Arial"/>
          <w:sz w:val="24"/>
          <w:szCs w:val="24"/>
        </w:rPr>
      </w:pPr>
      <w:r w:rsidRPr="00501544">
        <w:rPr>
          <w:rFonts w:ascii="Arial" w:hAnsi="Arial" w:cs="Arial"/>
          <w:sz w:val="24"/>
          <w:szCs w:val="24"/>
        </w:rPr>
        <w:t>Art.</w:t>
      </w:r>
      <w:r w:rsidR="00FB152A">
        <w:rPr>
          <w:rFonts w:ascii="Arial" w:hAnsi="Arial" w:cs="Arial"/>
          <w:sz w:val="24"/>
          <w:szCs w:val="24"/>
        </w:rPr>
        <w:t xml:space="preserve"> </w:t>
      </w:r>
      <w:r w:rsidR="005A23A0">
        <w:rPr>
          <w:rFonts w:ascii="Arial" w:hAnsi="Arial" w:cs="Arial"/>
          <w:sz w:val="24"/>
          <w:szCs w:val="24"/>
        </w:rPr>
        <w:t>15</w:t>
      </w:r>
      <w:r w:rsidR="00FB152A">
        <w:rPr>
          <w:rFonts w:ascii="Arial" w:hAnsi="Arial" w:cs="Arial"/>
          <w:sz w:val="24"/>
          <w:szCs w:val="24"/>
        </w:rPr>
        <w:t xml:space="preserve">. </w:t>
      </w:r>
      <w:r w:rsidRPr="00501544">
        <w:rPr>
          <w:rFonts w:ascii="Arial" w:hAnsi="Arial" w:cs="Arial"/>
          <w:sz w:val="24"/>
          <w:szCs w:val="24"/>
        </w:rPr>
        <w:t xml:space="preserve">A Licença Simplificada terá prazo de validade de </w:t>
      </w:r>
      <w:proofErr w:type="gramStart"/>
      <w:r w:rsidRPr="00501544">
        <w:rPr>
          <w:rFonts w:ascii="Arial" w:hAnsi="Arial" w:cs="Arial"/>
          <w:sz w:val="24"/>
          <w:szCs w:val="24"/>
        </w:rPr>
        <w:t>4</w:t>
      </w:r>
      <w:proofErr w:type="gramEnd"/>
      <w:r w:rsidRPr="00501544">
        <w:rPr>
          <w:rFonts w:ascii="Arial" w:hAnsi="Arial" w:cs="Arial"/>
          <w:sz w:val="24"/>
          <w:szCs w:val="24"/>
        </w:rPr>
        <w:t xml:space="preserve"> (quatro) a 10 (dez) anos, admitindo-se renovações periódicas.</w:t>
      </w:r>
    </w:p>
    <w:p w14:paraId="15316F8A" w14:textId="77777777" w:rsidR="00501544" w:rsidRPr="00501544" w:rsidRDefault="00501544" w:rsidP="006515B4">
      <w:pPr>
        <w:ind w:right="-1"/>
        <w:jc w:val="both"/>
        <w:rPr>
          <w:rFonts w:ascii="Arial" w:hAnsi="Arial" w:cs="Arial"/>
          <w:sz w:val="24"/>
          <w:szCs w:val="24"/>
        </w:rPr>
      </w:pPr>
      <w:r w:rsidRPr="00501544">
        <w:rPr>
          <w:rFonts w:ascii="Arial" w:hAnsi="Arial" w:cs="Arial"/>
          <w:sz w:val="24"/>
          <w:szCs w:val="24"/>
        </w:rPr>
        <w:t>§ 1º Na renovação da Licença Simplificada de um empreendimento ou atividade, o órgão ambiental competente poderá, mediante decisão motivada, aumentar ou diminuir o seu prazo de validade, após avaliação do desempenho ambiental da atividade ou empreendimento no período de vigência anterior, respeitados os limites estabelecidos no caput deste artigo.</w:t>
      </w:r>
    </w:p>
    <w:p w14:paraId="2490ADCB" w14:textId="77777777" w:rsidR="00501544" w:rsidRPr="00501544" w:rsidRDefault="00501544" w:rsidP="006515B4">
      <w:pPr>
        <w:ind w:right="-1"/>
        <w:jc w:val="both"/>
        <w:rPr>
          <w:rFonts w:ascii="Arial" w:hAnsi="Arial" w:cs="Arial"/>
          <w:sz w:val="24"/>
          <w:szCs w:val="24"/>
        </w:rPr>
      </w:pPr>
      <w:r w:rsidRPr="00501544">
        <w:rPr>
          <w:rFonts w:ascii="Arial" w:hAnsi="Arial" w:cs="Arial"/>
          <w:sz w:val="24"/>
          <w:szCs w:val="24"/>
        </w:rPr>
        <w:t xml:space="preserve">§ 2º A renovação da Licença Simplificada de um empreendimento ou atividade, deverá ser requerida com antecedência mínima de </w:t>
      </w:r>
      <w:r w:rsidR="00FC07E3">
        <w:rPr>
          <w:rFonts w:ascii="Arial" w:hAnsi="Arial" w:cs="Arial"/>
          <w:sz w:val="24"/>
          <w:szCs w:val="24"/>
        </w:rPr>
        <w:t>6</w:t>
      </w:r>
      <w:r w:rsidR="004C45A8">
        <w:rPr>
          <w:rFonts w:ascii="Arial" w:hAnsi="Arial" w:cs="Arial"/>
          <w:sz w:val="24"/>
          <w:szCs w:val="24"/>
        </w:rPr>
        <w:t>0</w:t>
      </w:r>
      <w:r w:rsidR="004C45A8" w:rsidRPr="00501544">
        <w:rPr>
          <w:rFonts w:ascii="Arial" w:hAnsi="Arial" w:cs="Arial"/>
          <w:sz w:val="24"/>
          <w:szCs w:val="24"/>
        </w:rPr>
        <w:t xml:space="preserve"> </w:t>
      </w:r>
      <w:r w:rsidRPr="00501544">
        <w:rPr>
          <w:rFonts w:ascii="Arial" w:hAnsi="Arial" w:cs="Arial"/>
          <w:sz w:val="24"/>
          <w:szCs w:val="24"/>
        </w:rPr>
        <w:t>(</w:t>
      </w:r>
      <w:r w:rsidR="00FC07E3">
        <w:rPr>
          <w:rFonts w:ascii="Arial" w:hAnsi="Arial" w:cs="Arial"/>
          <w:sz w:val="24"/>
          <w:szCs w:val="24"/>
        </w:rPr>
        <w:t>sessenta</w:t>
      </w:r>
      <w:r w:rsidRPr="00501544">
        <w:rPr>
          <w:rFonts w:ascii="Arial" w:hAnsi="Arial" w:cs="Arial"/>
          <w:sz w:val="24"/>
          <w:szCs w:val="24"/>
        </w:rPr>
        <w:t>) dias da expiração de seu prazo de validade, fixado na respectiva licença, ficando este automaticamente prorrogado até a manifestação definitiva do órgão ambiental competente.</w:t>
      </w:r>
    </w:p>
    <w:p w14:paraId="5D68021C" w14:textId="5AE1A6C0" w:rsidR="00BF22A3" w:rsidRDefault="00501544" w:rsidP="006515B4">
      <w:pPr>
        <w:ind w:right="-1"/>
        <w:jc w:val="both"/>
        <w:rPr>
          <w:rFonts w:ascii="Arial" w:hAnsi="Arial" w:cs="Arial"/>
          <w:sz w:val="24"/>
          <w:szCs w:val="24"/>
        </w:rPr>
      </w:pPr>
      <w:r w:rsidRPr="00501544">
        <w:rPr>
          <w:rFonts w:ascii="Arial" w:hAnsi="Arial" w:cs="Arial"/>
          <w:sz w:val="24"/>
          <w:szCs w:val="24"/>
        </w:rPr>
        <w:t xml:space="preserve">Art. </w:t>
      </w:r>
      <w:r w:rsidR="005A23A0" w:rsidRPr="00501544">
        <w:rPr>
          <w:rFonts w:ascii="Arial" w:hAnsi="Arial" w:cs="Arial"/>
          <w:sz w:val="24"/>
          <w:szCs w:val="24"/>
        </w:rPr>
        <w:t>1</w:t>
      </w:r>
      <w:r w:rsidR="005A23A0">
        <w:rPr>
          <w:rFonts w:ascii="Arial" w:hAnsi="Arial" w:cs="Arial"/>
          <w:sz w:val="24"/>
          <w:szCs w:val="24"/>
        </w:rPr>
        <w:t>6</w:t>
      </w:r>
      <w:r w:rsidR="00FB152A">
        <w:rPr>
          <w:rFonts w:ascii="Arial" w:hAnsi="Arial" w:cs="Arial"/>
          <w:sz w:val="24"/>
          <w:szCs w:val="24"/>
        </w:rPr>
        <w:t xml:space="preserve">. </w:t>
      </w:r>
      <w:r w:rsidR="00BF22A3">
        <w:rPr>
          <w:rFonts w:ascii="Arial" w:hAnsi="Arial" w:cs="Arial"/>
          <w:sz w:val="24"/>
          <w:szCs w:val="24"/>
        </w:rPr>
        <w:t xml:space="preserve">Esta resolução passará por revisão em até </w:t>
      </w:r>
      <w:proofErr w:type="gramStart"/>
      <w:r w:rsidR="00BF22A3">
        <w:rPr>
          <w:rFonts w:ascii="Arial" w:hAnsi="Arial" w:cs="Arial"/>
          <w:sz w:val="24"/>
          <w:szCs w:val="24"/>
        </w:rPr>
        <w:t>2</w:t>
      </w:r>
      <w:proofErr w:type="gramEnd"/>
      <w:r w:rsidR="00BF22A3">
        <w:rPr>
          <w:rFonts w:ascii="Arial" w:hAnsi="Arial" w:cs="Arial"/>
          <w:sz w:val="24"/>
          <w:szCs w:val="24"/>
        </w:rPr>
        <w:t xml:space="preserve"> anos;</w:t>
      </w:r>
    </w:p>
    <w:p w14:paraId="7A25E34E" w14:textId="770AE3B1" w:rsidR="00501544" w:rsidRPr="00501544" w:rsidRDefault="00BF22A3" w:rsidP="006515B4">
      <w:pPr>
        <w:ind w:right="-1"/>
        <w:jc w:val="both"/>
        <w:rPr>
          <w:rFonts w:ascii="Arial" w:hAnsi="Arial" w:cs="Arial"/>
          <w:sz w:val="24"/>
          <w:szCs w:val="24"/>
        </w:rPr>
      </w:pPr>
      <w:proofErr w:type="spellStart"/>
      <w:r>
        <w:rPr>
          <w:rFonts w:ascii="Arial" w:hAnsi="Arial" w:cs="Arial"/>
          <w:sz w:val="24"/>
          <w:szCs w:val="24"/>
        </w:rPr>
        <w:t>Art</w:t>
      </w:r>
      <w:proofErr w:type="spellEnd"/>
      <w:r>
        <w:rPr>
          <w:rFonts w:ascii="Arial" w:hAnsi="Arial" w:cs="Arial"/>
          <w:sz w:val="24"/>
          <w:szCs w:val="24"/>
        </w:rPr>
        <w:t xml:space="preserve"> </w:t>
      </w:r>
      <w:r w:rsidR="005A23A0">
        <w:rPr>
          <w:rFonts w:ascii="Arial" w:hAnsi="Arial" w:cs="Arial"/>
          <w:sz w:val="24"/>
          <w:szCs w:val="24"/>
        </w:rPr>
        <w:t>17</w:t>
      </w:r>
      <w:r w:rsidR="00AB3A7C">
        <w:rPr>
          <w:rFonts w:ascii="Arial" w:hAnsi="Arial" w:cs="Arial"/>
          <w:sz w:val="24"/>
          <w:szCs w:val="24"/>
        </w:rPr>
        <w:t>.</w:t>
      </w:r>
      <w:r>
        <w:rPr>
          <w:rFonts w:ascii="Arial" w:hAnsi="Arial" w:cs="Arial"/>
          <w:sz w:val="24"/>
          <w:szCs w:val="24"/>
        </w:rPr>
        <w:t xml:space="preserve"> </w:t>
      </w:r>
      <w:r w:rsidR="00501544" w:rsidRPr="00501544">
        <w:rPr>
          <w:rFonts w:ascii="Arial" w:hAnsi="Arial" w:cs="Arial"/>
          <w:sz w:val="24"/>
          <w:szCs w:val="24"/>
        </w:rPr>
        <w:t>Esta Resolução entra em vigor na data de sua publicação.</w:t>
      </w:r>
    </w:p>
    <w:p w14:paraId="1A8E2033" w14:textId="77777777" w:rsidR="00501544" w:rsidRDefault="00501544" w:rsidP="006515B4">
      <w:pPr>
        <w:ind w:right="-1"/>
        <w:jc w:val="center"/>
        <w:rPr>
          <w:rFonts w:ascii="Arial" w:hAnsi="Arial" w:cs="Arial"/>
          <w:sz w:val="24"/>
          <w:szCs w:val="24"/>
        </w:rPr>
      </w:pPr>
      <w:r w:rsidRPr="00501544">
        <w:rPr>
          <w:rFonts w:ascii="Arial" w:hAnsi="Arial" w:cs="Arial"/>
          <w:sz w:val="24"/>
          <w:szCs w:val="24"/>
        </w:rPr>
        <w:t>Presidente do Conselho de Meio Ambiente do Distrito Federal</w:t>
      </w:r>
    </w:p>
    <w:p w14:paraId="5975F78D" w14:textId="77777777" w:rsidR="00C471FF" w:rsidRDefault="00C471FF" w:rsidP="006515B4">
      <w:pPr>
        <w:ind w:right="-1"/>
        <w:rPr>
          <w:rFonts w:ascii="Arial" w:hAnsi="Arial" w:cs="Arial"/>
          <w:sz w:val="24"/>
          <w:szCs w:val="24"/>
        </w:rPr>
      </w:pPr>
      <w:r>
        <w:rPr>
          <w:rFonts w:ascii="Arial" w:hAnsi="Arial" w:cs="Arial"/>
          <w:sz w:val="24"/>
          <w:szCs w:val="24"/>
        </w:rPr>
        <w:br w:type="page"/>
      </w:r>
    </w:p>
    <w:p w14:paraId="1DA6D0D0" w14:textId="77777777" w:rsidR="000D267C" w:rsidRDefault="000D267C" w:rsidP="006515B4">
      <w:pPr>
        <w:ind w:right="-1"/>
        <w:jc w:val="both"/>
        <w:rPr>
          <w:rFonts w:ascii="Arial" w:hAnsi="Arial" w:cs="Arial"/>
          <w:sz w:val="24"/>
          <w:szCs w:val="24"/>
        </w:rPr>
      </w:pPr>
      <w:r>
        <w:rPr>
          <w:rFonts w:ascii="Arial" w:hAnsi="Arial" w:cs="Arial"/>
          <w:sz w:val="24"/>
          <w:szCs w:val="24"/>
        </w:rPr>
        <w:lastRenderedPageBreak/>
        <w:t>ANEXO I – LISTA DAS ATIVIDADES PASSÍVEIS DE LICENCIAMENTO AMBIENTAL SIMPLIFICADO</w:t>
      </w:r>
    </w:p>
    <w:tbl>
      <w:tblPr>
        <w:tblStyle w:val="Tabelacomgrade"/>
        <w:tblW w:w="0" w:type="auto"/>
        <w:tblLook w:val="04A0" w:firstRow="1" w:lastRow="0" w:firstColumn="1" w:lastColumn="0" w:noHBand="0" w:noVBand="1"/>
      </w:tblPr>
      <w:tblGrid>
        <w:gridCol w:w="692"/>
        <w:gridCol w:w="2050"/>
        <w:gridCol w:w="4427"/>
        <w:gridCol w:w="1551"/>
      </w:tblGrid>
      <w:tr w:rsidR="006B7570" w:rsidRPr="004862A8" w14:paraId="256EDED0" w14:textId="77777777" w:rsidTr="00EF2616">
        <w:trPr>
          <w:trHeight w:val="300"/>
        </w:trPr>
        <w:tc>
          <w:tcPr>
            <w:tcW w:w="692" w:type="dxa"/>
            <w:hideMark/>
          </w:tcPr>
          <w:p w14:paraId="6D25C3C4" w14:textId="77777777" w:rsidR="006B7570" w:rsidRPr="004862A8" w:rsidRDefault="006B7570" w:rsidP="006B7570">
            <w:pPr>
              <w:rPr>
                <w:rFonts w:ascii="Times New Roman" w:hAnsi="Times New Roman" w:cs="Times New Roman"/>
                <w:b/>
                <w:bCs/>
                <w:sz w:val="20"/>
                <w:szCs w:val="20"/>
              </w:rPr>
            </w:pPr>
            <w:proofErr w:type="gramStart"/>
            <w:r w:rsidRPr="004862A8">
              <w:rPr>
                <w:rFonts w:ascii="Times New Roman" w:hAnsi="Times New Roman" w:cs="Times New Roman"/>
                <w:b/>
                <w:bCs/>
                <w:sz w:val="20"/>
                <w:szCs w:val="20"/>
              </w:rPr>
              <w:t>n°</w:t>
            </w:r>
            <w:proofErr w:type="gramEnd"/>
          </w:p>
        </w:tc>
        <w:tc>
          <w:tcPr>
            <w:tcW w:w="2050" w:type="dxa"/>
            <w:hideMark/>
          </w:tcPr>
          <w:p w14:paraId="5CD42E03"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Atividade</w:t>
            </w:r>
          </w:p>
        </w:tc>
        <w:tc>
          <w:tcPr>
            <w:tcW w:w="4427" w:type="dxa"/>
            <w:hideMark/>
          </w:tcPr>
          <w:p w14:paraId="52F61403"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Descrição da Atividade</w:t>
            </w:r>
          </w:p>
        </w:tc>
        <w:tc>
          <w:tcPr>
            <w:tcW w:w="1551" w:type="dxa"/>
            <w:hideMark/>
          </w:tcPr>
          <w:p w14:paraId="456A98A5" w14:textId="77777777" w:rsidR="006B7570" w:rsidRPr="004862A8" w:rsidRDefault="006B7570" w:rsidP="006B7570">
            <w:pPr>
              <w:rPr>
                <w:rFonts w:ascii="Times New Roman" w:hAnsi="Times New Roman" w:cs="Times New Roman"/>
                <w:b/>
                <w:bCs/>
                <w:sz w:val="20"/>
                <w:szCs w:val="20"/>
              </w:rPr>
            </w:pPr>
            <w:r w:rsidRPr="004862A8">
              <w:rPr>
                <w:rFonts w:ascii="Times New Roman" w:hAnsi="Times New Roman" w:cs="Times New Roman"/>
                <w:b/>
                <w:bCs/>
                <w:sz w:val="20"/>
                <w:szCs w:val="20"/>
              </w:rPr>
              <w:t>Porte</w:t>
            </w:r>
          </w:p>
        </w:tc>
      </w:tr>
      <w:tr w:rsidR="006B7570" w:rsidRPr="004862A8" w14:paraId="01FBDF67" w14:textId="77777777" w:rsidTr="00EF2616">
        <w:trPr>
          <w:trHeight w:val="765"/>
        </w:trPr>
        <w:tc>
          <w:tcPr>
            <w:tcW w:w="692" w:type="dxa"/>
            <w:hideMark/>
          </w:tcPr>
          <w:p w14:paraId="2966A87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01</w:t>
            </w:r>
          </w:p>
        </w:tc>
        <w:tc>
          <w:tcPr>
            <w:tcW w:w="2050" w:type="dxa"/>
            <w:hideMark/>
          </w:tcPr>
          <w:p w14:paraId="625A452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C1B0A0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Implantação/operação/ampliação de unidades de tratamento de água</w:t>
            </w:r>
          </w:p>
        </w:tc>
        <w:tc>
          <w:tcPr>
            <w:tcW w:w="1551" w:type="dxa"/>
            <w:hideMark/>
          </w:tcPr>
          <w:p w14:paraId="745BD4B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≤500 L/s</w:t>
            </w:r>
          </w:p>
        </w:tc>
      </w:tr>
      <w:tr w:rsidR="006B7570" w:rsidRPr="004862A8" w14:paraId="7CA71ADC" w14:textId="77777777" w:rsidTr="00EF2616">
        <w:trPr>
          <w:trHeight w:val="765"/>
        </w:trPr>
        <w:tc>
          <w:tcPr>
            <w:tcW w:w="692" w:type="dxa"/>
            <w:hideMark/>
          </w:tcPr>
          <w:p w14:paraId="36B6160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02</w:t>
            </w:r>
          </w:p>
        </w:tc>
        <w:tc>
          <w:tcPr>
            <w:tcW w:w="2050" w:type="dxa"/>
            <w:hideMark/>
          </w:tcPr>
          <w:p w14:paraId="02772F4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15DC4D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Barragens de nível e suas captações a fio d'água cuja finalidade se destine exclusivamente a abastecimento público</w:t>
            </w:r>
          </w:p>
        </w:tc>
        <w:tc>
          <w:tcPr>
            <w:tcW w:w="1551" w:type="dxa"/>
            <w:hideMark/>
          </w:tcPr>
          <w:p w14:paraId="7555EE6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≤500 L/s</w:t>
            </w:r>
          </w:p>
        </w:tc>
      </w:tr>
      <w:tr w:rsidR="006B7570" w:rsidRPr="004862A8" w14:paraId="437C3BF2" w14:textId="77777777" w:rsidTr="00EF2616">
        <w:trPr>
          <w:trHeight w:val="765"/>
        </w:trPr>
        <w:tc>
          <w:tcPr>
            <w:tcW w:w="692" w:type="dxa"/>
            <w:hideMark/>
          </w:tcPr>
          <w:p w14:paraId="31BE747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03</w:t>
            </w:r>
          </w:p>
        </w:tc>
        <w:tc>
          <w:tcPr>
            <w:tcW w:w="2050" w:type="dxa"/>
            <w:hideMark/>
          </w:tcPr>
          <w:p w14:paraId="7286CD8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388774C8"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/operação/ampliação de unidades de transporte de esgotos, incluindo interceptores, emissários, coletores tronco, sifões invertidos, estações elevatórias de esgotos (bruto e tratado) e seus respectivos </w:t>
            </w:r>
            <w:proofErr w:type="gramStart"/>
            <w:r w:rsidRPr="004862A8">
              <w:rPr>
                <w:rFonts w:ascii="Times New Roman" w:hAnsi="Times New Roman" w:cs="Times New Roman"/>
                <w:sz w:val="20"/>
                <w:szCs w:val="20"/>
              </w:rPr>
              <w:t>recalques</w:t>
            </w:r>
            <w:proofErr w:type="gramEnd"/>
          </w:p>
        </w:tc>
        <w:tc>
          <w:tcPr>
            <w:tcW w:w="1551" w:type="dxa"/>
            <w:hideMark/>
          </w:tcPr>
          <w:p w14:paraId="3F97F41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&gt;200 L/s e ≤1.000L/s</w:t>
            </w:r>
          </w:p>
        </w:tc>
      </w:tr>
      <w:tr w:rsidR="006B7570" w:rsidRPr="004862A8" w14:paraId="3B545CB5" w14:textId="77777777" w:rsidTr="00EF2616">
        <w:trPr>
          <w:trHeight w:val="765"/>
        </w:trPr>
        <w:tc>
          <w:tcPr>
            <w:tcW w:w="692" w:type="dxa"/>
            <w:hideMark/>
          </w:tcPr>
          <w:p w14:paraId="10149D1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04</w:t>
            </w:r>
          </w:p>
        </w:tc>
        <w:tc>
          <w:tcPr>
            <w:tcW w:w="2050" w:type="dxa"/>
            <w:hideMark/>
          </w:tcPr>
          <w:p w14:paraId="01DB3D9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52D6B99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Implantação/operação/ampliação de unidades de tratamento de esgotos sanitários</w:t>
            </w:r>
          </w:p>
        </w:tc>
        <w:tc>
          <w:tcPr>
            <w:tcW w:w="1551" w:type="dxa"/>
            <w:hideMark/>
          </w:tcPr>
          <w:p w14:paraId="129A0F9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≤400 L/s</w:t>
            </w:r>
          </w:p>
        </w:tc>
      </w:tr>
      <w:tr w:rsidR="006B7570" w:rsidRPr="004862A8" w14:paraId="2D9302D5" w14:textId="77777777" w:rsidTr="00EF2616">
        <w:trPr>
          <w:trHeight w:val="765"/>
        </w:trPr>
        <w:tc>
          <w:tcPr>
            <w:tcW w:w="692" w:type="dxa"/>
            <w:hideMark/>
          </w:tcPr>
          <w:p w14:paraId="2E75719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05</w:t>
            </w:r>
          </w:p>
        </w:tc>
        <w:tc>
          <w:tcPr>
            <w:tcW w:w="2050" w:type="dxa"/>
            <w:hideMark/>
          </w:tcPr>
          <w:p w14:paraId="6A93353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2C6CB7B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 operação / reformas / recuperação / ampliação de unidades de transporte de água, incluindo adutoras, sub adutoras, reservatórios, estações elevatórias e </w:t>
            </w:r>
            <w:proofErr w:type="spellStart"/>
            <w:r w:rsidRPr="004862A8">
              <w:rPr>
                <w:rFonts w:ascii="Times New Roman" w:hAnsi="Times New Roman" w:cs="Times New Roman"/>
                <w:sz w:val="20"/>
                <w:szCs w:val="20"/>
              </w:rPr>
              <w:t>boosters</w:t>
            </w:r>
            <w:proofErr w:type="spellEnd"/>
            <w:r w:rsidRPr="004862A8">
              <w:rPr>
                <w:rFonts w:ascii="Times New Roman" w:hAnsi="Times New Roman" w:cs="Times New Roman"/>
                <w:sz w:val="20"/>
                <w:szCs w:val="20"/>
              </w:rPr>
              <w:t xml:space="preserve"> (bruta e tratada</w:t>
            </w:r>
            <w:proofErr w:type="gramStart"/>
            <w:r w:rsidRPr="004862A8">
              <w:rPr>
                <w:rFonts w:ascii="Times New Roman" w:hAnsi="Times New Roman" w:cs="Times New Roman"/>
                <w:sz w:val="20"/>
                <w:szCs w:val="20"/>
              </w:rPr>
              <w:t>)</w:t>
            </w:r>
            <w:proofErr w:type="gramEnd"/>
          </w:p>
        </w:tc>
        <w:tc>
          <w:tcPr>
            <w:tcW w:w="1551" w:type="dxa"/>
            <w:hideMark/>
          </w:tcPr>
          <w:p w14:paraId="61D11803"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Vazão nominal de projeto &gt;1.251 L/s</w:t>
            </w:r>
          </w:p>
        </w:tc>
      </w:tr>
      <w:tr w:rsidR="006B7570" w:rsidRPr="004862A8" w14:paraId="50F445CC" w14:textId="77777777" w:rsidTr="00EF2616">
        <w:trPr>
          <w:trHeight w:val="765"/>
        </w:trPr>
        <w:tc>
          <w:tcPr>
            <w:tcW w:w="692" w:type="dxa"/>
            <w:hideMark/>
          </w:tcPr>
          <w:p w14:paraId="7BE073C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06</w:t>
            </w:r>
          </w:p>
        </w:tc>
        <w:tc>
          <w:tcPr>
            <w:tcW w:w="2050" w:type="dxa"/>
            <w:hideMark/>
          </w:tcPr>
          <w:p w14:paraId="6CC58CCD"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71B77EA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ou duplicação e pavimentação de rodovias</w:t>
            </w:r>
          </w:p>
        </w:tc>
        <w:tc>
          <w:tcPr>
            <w:tcW w:w="1551" w:type="dxa"/>
            <w:hideMark/>
          </w:tcPr>
          <w:p w14:paraId="2782689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Extensão ≤10 km</w:t>
            </w:r>
          </w:p>
        </w:tc>
      </w:tr>
      <w:tr w:rsidR="006B7570" w:rsidRPr="004862A8" w14:paraId="6FDB2E43" w14:textId="77777777" w:rsidTr="00EF2616">
        <w:trPr>
          <w:trHeight w:val="765"/>
        </w:trPr>
        <w:tc>
          <w:tcPr>
            <w:tcW w:w="692" w:type="dxa"/>
            <w:hideMark/>
          </w:tcPr>
          <w:p w14:paraId="4626792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07</w:t>
            </w:r>
          </w:p>
        </w:tc>
        <w:tc>
          <w:tcPr>
            <w:tcW w:w="2050" w:type="dxa"/>
            <w:hideMark/>
          </w:tcPr>
          <w:p w14:paraId="4D01AE8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5491F63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Duplicação e pavimentação de rodovias quando a atividade estiver integralmente localizada na faixa de domínio da rodovia</w:t>
            </w:r>
          </w:p>
        </w:tc>
        <w:tc>
          <w:tcPr>
            <w:tcW w:w="1551" w:type="dxa"/>
            <w:hideMark/>
          </w:tcPr>
          <w:p w14:paraId="7EA08A0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574D335C" w14:textId="77777777" w:rsidTr="00EF2616">
        <w:trPr>
          <w:trHeight w:val="765"/>
        </w:trPr>
        <w:tc>
          <w:tcPr>
            <w:tcW w:w="692" w:type="dxa"/>
            <w:hideMark/>
          </w:tcPr>
          <w:p w14:paraId="468AC1B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08</w:t>
            </w:r>
          </w:p>
        </w:tc>
        <w:tc>
          <w:tcPr>
            <w:tcW w:w="2050" w:type="dxa"/>
            <w:hideMark/>
          </w:tcPr>
          <w:p w14:paraId="5437642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6C0AD72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Construção de obras de arte especial em rodovias em operação, tais como viadutos, pontes e passagens </w:t>
            </w:r>
            <w:proofErr w:type="gramStart"/>
            <w:r w:rsidRPr="004862A8">
              <w:rPr>
                <w:rFonts w:ascii="Times New Roman" w:hAnsi="Times New Roman" w:cs="Times New Roman"/>
                <w:sz w:val="20"/>
                <w:szCs w:val="20"/>
              </w:rPr>
              <w:t>subterrâneas</w:t>
            </w:r>
            <w:proofErr w:type="gramEnd"/>
          </w:p>
        </w:tc>
        <w:tc>
          <w:tcPr>
            <w:tcW w:w="1551" w:type="dxa"/>
            <w:hideMark/>
          </w:tcPr>
          <w:p w14:paraId="76EC0372"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Extensão &gt;60m</w:t>
            </w:r>
          </w:p>
        </w:tc>
      </w:tr>
      <w:tr w:rsidR="006B7570" w:rsidRPr="004862A8" w14:paraId="488AB60D" w14:textId="77777777" w:rsidTr="00EF2616">
        <w:trPr>
          <w:trHeight w:val="765"/>
        </w:trPr>
        <w:tc>
          <w:tcPr>
            <w:tcW w:w="692" w:type="dxa"/>
            <w:hideMark/>
          </w:tcPr>
          <w:p w14:paraId="47B82F81"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09</w:t>
            </w:r>
          </w:p>
        </w:tc>
        <w:tc>
          <w:tcPr>
            <w:tcW w:w="2050" w:type="dxa"/>
            <w:hideMark/>
          </w:tcPr>
          <w:p w14:paraId="000354F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1ADF26D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ou pavimentação de vias marginais em rodovias localizadas em área urbana</w:t>
            </w:r>
          </w:p>
        </w:tc>
        <w:tc>
          <w:tcPr>
            <w:tcW w:w="1551" w:type="dxa"/>
            <w:hideMark/>
          </w:tcPr>
          <w:p w14:paraId="7DE1551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79614C97" w14:textId="77777777" w:rsidTr="00EF2616">
        <w:trPr>
          <w:trHeight w:val="765"/>
        </w:trPr>
        <w:tc>
          <w:tcPr>
            <w:tcW w:w="692" w:type="dxa"/>
            <w:hideMark/>
          </w:tcPr>
          <w:p w14:paraId="0C76ECA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10</w:t>
            </w:r>
          </w:p>
        </w:tc>
        <w:tc>
          <w:tcPr>
            <w:tcW w:w="2050" w:type="dxa"/>
            <w:hideMark/>
          </w:tcPr>
          <w:p w14:paraId="4961E45D"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4B829CE0"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de faixa adicional contígua às faixas existentes, entendida como terceira faixa, sem relocação de </w:t>
            </w:r>
            <w:proofErr w:type="gramStart"/>
            <w:r w:rsidRPr="004862A8">
              <w:rPr>
                <w:rFonts w:ascii="Times New Roman" w:hAnsi="Times New Roman" w:cs="Times New Roman"/>
                <w:sz w:val="20"/>
                <w:szCs w:val="20"/>
              </w:rPr>
              <w:t>população</w:t>
            </w:r>
            <w:proofErr w:type="gramEnd"/>
          </w:p>
        </w:tc>
        <w:tc>
          <w:tcPr>
            <w:tcW w:w="1551" w:type="dxa"/>
            <w:hideMark/>
          </w:tcPr>
          <w:p w14:paraId="6CC9161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extensão</w:t>
            </w:r>
          </w:p>
        </w:tc>
      </w:tr>
      <w:tr w:rsidR="006B7570" w:rsidRPr="004862A8" w14:paraId="659BE1DF" w14:textId="77777777" w:rsidTr="00EF2616">
        <w:trPr>
          <w:trHeight w:val="765"/>
        </w:trPr>
        <w:tc>
          <w:tcPr>
            <w:tcW w:w="692" w:type="dxa"/>
            <w:hideMark/>
          </w:tcPr>
          <w:p w14:paraId="24C42DC6"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11</w:t>
            </w:r>
          </w:p>
        </w:tc>
        <w:tc>
          <w:tcPr>
            <w:tcW w:w="2050" w:type="dxa"/>
            <w:hideMark/>
          </w:tcPr>
          <w:p w14:paraId="151CD495"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0E140ED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Implantação de túneis</w:t>
            </w:r>
          </w:p>
        </w:tc>
        <w:tc>
          <w:tcPr>
            <w:tcW w:w="1551" w:type="dxa"/>
            <w:hideMark/>
          </w:tcPr>
          <w:p w14:paraId="3289A56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6B7570" w:rsidRPr="004862A8" w14:paraId="6D4C01D0" w14:textId="77777777" w:rsidTr="00EF2616">
        <w:trPr>
          <w:trHeight w:val="1020"/>
        </w:trPr>
        <w:tc>
          <w:tcPr>
            <w:tcW w:w="692" w:type="dxa"/>
            <w:hideMark/>
          </w:tcPr>
          <w:p w14:paraId="28350659"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12</w:t>
            </w:r>
          </w:p>
        </w:tc>
        <w:tc>
          <w:tcPr>
            <w:tcW w:w="2050" w:type="dxa"/>
            <w:hideMark/>
          </w:tcPr>
          <w:p w14:paraId="1541521C"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05F7C47B"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de sistema de drenagem pluvial, abrangendo bocas de lobo, ramais, poços de visita, tubulações, dissipadores, lagoas / bacias de detenção, vertedouros e dispositivos de infiltração, incluindo lançamentos em corpos </w:t>
            </w:r>
            <w:proofErr w:type="gramStart"/>
            <w:r w:rsidRPr="004862A8">
              <w:rPr>
                <w:rFonts w:ascii="Times New Roman" w:hAnsi="Times New Roman" w:cs="Times New Roman"/>
                <w:sz w:val="20"/>
                <w:szCs w:val="20"/>
              </w:rPr>
              <w:t>hídricos</w:t>
            </w:r>
            <w:proofErr w:type="gramEnd"/>
          </w:p>
        </w:tc>
        <w:tc>
          <w:tcPr>
            <w:tcW w:w="1551" w:type="dxa"/>
            <w:hideMark/>
          </w:tcPr>
          <w:p w14:paraId="0D39610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 xml:space="preserve">Sistema de drenagem com vazão de projeto inferior a </w:t>
            </w:r>
            <w:proofErr w:type="gramStart"/>
            <w:r w:rsidRPr="004862A8">
              <w:rPr>
                <w:rFonts w:ascii="Times New Roman" w:hAnsi="Times New Roman" w:cs="Times New Roman"/>
                <w:sz w:val="20"/>
                <w:szCs w:val="20"/>
              </w:rPr>
              <w:t>4</w:t>
            </w:r>
            <w:proofErr w:type="gramEnd"/>
            <w:r w:rsidRPr="004862A8">
              <w:rPr>
                <w:rFonts w:ascii="Times New Roman" w:hAnsi="Times New Roman" w:cs="Times New Roman"/>
                <w:sz w:val="20"/>
                <w:szCs w:val="20"/>
              </w:rPr>
              <w:t xml:space="preserve"> m³/s</w:t>
            </w:r>
          </w:p>
        </w:tc>
      </w:tr>
      <w:tr w:rsidR="006B7570" w:rsidRPr="004862A8" w14:paraId="39143921" w14:textId="77777777" w:rsidTr="00EF2616">
        <w:trPr>
          <w:trHeight w:val="765"/>
        </w:trPr>
        <w:tc>
          <w:tcPr>
            <w:tcW w:w="692" w:type="dxa"/>
            <w:hideMark/>
          </w:tcPr>
          <w:p w14:paraId="17EE7237"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13</w:t>
            </w:r>
          </w:p>
        </w:tc>
        <w:tc>
          <w:tcPr>
            <w:tcW w:w="2050" w:type="dxa"/>
            <w:hideMark/>
          </w:tcPr>
          <w:p w14:paraId="31A05FF4"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SERVIÇO DE UTILIDADE PÚBLICA</w:t>
            </w:r>
          </w:p>
        </w:tc>
        <w:tc>
          <w:tcPr>
            <w:tcW w:w="4427" w:type="dxa"/>
            <w:hideMark/>
          </w:tcPr>
          <w:p w14:paraId="708DE16A"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Destinação final de resíduos de obra de construção civil (entulho)</w:t>
            </w:r>
          </w:p>
        </w:tc>
        <w:tc>
          <w:tcPr>
            <w:tcW w:w="1551" w:type="dxa"/>
            <w:hideMark/>
          </w:tcPr>
          <w:p w14:paraId="0E0D8E2E" w14:textId="77777777" w:rsidR="006B7570" w:rsidRPr="004862A8" w:rsidRDefault="006B7570" w:rsidP="006B7570">
            <w:pPr>
              <w:rPr>
                <w:rFonts w:ascii="Times New Roman" w:hAnsi="Times New Roman" w:cs="Times New Roman"/>
                <w:sz w:val="20"/>
                <w:szCs w:val="20"/>
              </w:rPr>
            </w:pPr>
            <w:r w:rsidRPr="004862A8">
              <w:rPr>
                <w:rFonts w:ascii="Times New Roman" w:hAnsi="Times New Roman" w:cs="Times New Roman"/>
                <w:sz w:val="20"/>
                <w:szCs w:val="20"/>
              </w:rPr>
              <w:t>Volume Total de Resíduos Gerados ≥501 m³/ mês</w:t>
            </w:r>
          </w:p>
        </w:tc>
      </w:tr>
      <w:tr w:rsidR="00EF2616" w:rsidRPr="004862A8" w14:paraId="5F94231D" w14:textId="77777777" w:rsidTr="00EF2616">
        <w:trPr>
          <w:trHeight w:val="765"/>
        </w:trPr>
        <w:tc>
          <w:tcPr>
            <w:tcW w:w="692" w:type="dxa"/>
          </w:tcPr>
          <w:p w14:paraId="2C19EACC" w14:textId="057EEBA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14</w:t>
            </w:r>
          </w:p>
        </w:tc>
        <w:tc>
          <w:tcPr>
            <w:tcW w:w="2050" w:type="dxa"/>
          </w:tcPr>
          <w:p w14:paraId="79514E2D" w14:textId="42070445" w:rsidR="00EF2616" w:rsidRPr="004862A8" w:rsidRDefault="00EF2616" w:rsidP="00EF2616">
            <w:pPr>
              <w:rPr>
                <w:rFonts w:ascii="Times New Roman" w:hAnsi="Times New Roman" w:cs="Times New Roman"/>
                <w:sz w:val="20"/>
                <w:szCs w:val="20"/>
              </w:rPr>
            </w:pPr>
            <w:r w:rsidRPr="00EF2616">
              <w:rPr>
                <w:rFonts w:ascii="Times New Roman" w:hAnsi="Times New Roman" w:cs="Times New Roman"/>
                <w:sz w:val="20"/>
                <w:szCs w:val="20"/>
              </w:rPr>
              <w:t>SERVIÇO DE UTILIDADE PÚBLICA</w:t>
            </w:r>
          </w:p>
        </w:tc>
        <w:tc>
          <w:tcPr>
            <w:tcW w:w="4427" w:type="dxa"/>
          </w:tcPr>
          <w:p w14:paraId="3F310BC9" w14:textId="40EEFC9A" w:rsidR="00EF2616" w:rsidRPr="004862A8" w:rsidRDefault="00EF2616" w:rsidP="006B7570">
            <w:pPr>
              <w:rPr>
                <w:rFonts w:ascii="Times New Roman" w:hAnsi="Times New Roman" w:cs="Times New Roman"/>
                <w:sz w:val="20"/>
                <w:szCs w:val="20"/>
              </w:rPr>
            </w:pPr>
            <w:r w:rsidRPr="00EF2616">
              <w:rPr>
                <w:rFonts w:ascii="Times New Roman" w:hAnsi="Times New Roman" w:cs="Times New Roman"/>
                <w:sz w:val="20"/>
                <w:szCs w:val="20"/>
              </w:rPr>
              <w:t xml:space="preserve">Alterações viárias, criação, subdivisão ou relocação de lotes, remanejamento de redes de infraestrutura, criação de praças ou parques urbanos em parcelamento do solo implantado e registrado em </w:t>
            </w:r>
            <w:r w:rsidRPr="00EF2616">
              <w:rPr>
                <w:rFonts w:ascii="Times New Roman" w:hAnsi="Times New Roman" w:cs="Times New Roman"/>
                <w:sz w:val="20"/>
                <w:szCs w:val="20"/>
              </w:rPr>
              <w:lastRenderedPageBreak/>
              <w:t xml:space="preserve">cartório. </w:t>
            </w:r>
          </w:p>
        </w:tc>
        <w:tc>
          <w:tcPr>
            <w:tcW w:w="1551" w:type="dxa"/>
          </w:tcPr>
          <w:p w14:paraId="579DE62D" w14:textId="3A3E7AE7" w:rsidR="00EF2616" w:rsidRPr="004862A8" w:rsidRDefault="00EF2616" w:rsidP="006B7570">
            <w:pPr>
              <w:rPr>
                <w:rFonts w:ascii="Times New Roman" w:hAnsi="Times New Roman" w:cs="Times New Roman"/>
                <w:sz w:val="20"/>
                <w:szCs w:val="20"/>
              </w:rPr>
            </w:pPr>
            <w:r w:rsidRPr="00203EE9">
              <w:lastRenderedPageBreak/>
              <w:t>Até 60 ha</w:t>
            </w:r>
          </w:p>
        </w:tc>
      </w:tr>
      <w:tr w:rsidR="00EF2616" w:rsidRPr="004862A8" w14:paraId="65E81FC8" w14:textId="77777777" w:rsidTr="00EF2616">
        <w:trPr>
          <w:trHeight w:val="765"/>
        </w:trPr>
        <w:tc>
          <w:tcPr>
            <w:tcW w:w="692" w:type="dxa"/>
            <w:hideMark/>
          </w:tcPr>
          <w:p w14:paraId="57E0663A" w14:textId="7516788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15</w:t>
            </w:r>
          </w:p>
        </w:tc>
        <w:tc>
          <w:tcPr>
            <w:tcW w:w="2050" w:type="dxa"/>
            <w:hideMark/>
          </w:tcPr>
          <w:p w14:paraId="56BEA4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AERÓDROMO</w:t>
            </w:r>
          </w:p>
        </w:tc>
        <w:tc>
          <w:tcPr>
            <w:tcW w:w="4427" w:type="dxa"/>
            <w:hideMark/>
          </w:tcPr>
          <w:p w14:paraId="6ABD60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Pista de pouso e decolagem de aeronaves pavimentadas com asfalto ou concreto, com infraestrutura de apoio (terminal de passageiros ou cargas e hangares), com dimensões de pista inferiores a 1.500x20 </w:t>
            </w:r>
            <w:proofErr w:type="gramStart"/>
            <w:r w:rsidRPr="004862A8">
              <w:rPr>
                <w:rFonts w:ascii="Times New Roman" w:hAnsi="Times New Roman" w:cs="Times New Roman"/>
                <w:sz w:val="20"/>
                <w:szCs w:val="20"/>
              </w:rPr>
              <w:t>metros</w:t>
            </w:r>
            <w:proofErr w:type="gramEnd"/>
          </w:p>
        </w:tc>
        <w:tc>
          <w:tcPr>
            <w:tcW w:w="1551" w:type="dxa"/>
            <w:hideMark/>
          </w:tcPr>
          <w:p w14:paraId="7E1E27C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Todos</w:t>
            </w:r>
          </w:p>
        </w:tc>
      </w:tr>
      <w:tr w:rsidR="00EF2616" w:rsidRPr="004862A8" w14:paraId="058A8F6D" w14:textId="77777777" w:rsidTr="00EF2616">
        <w:trPr>
          <w:trHeight w:val="510"/>
        </w:trPr>
        <w:tc>
          <w:tcPr>
            <w:tcW w:w="692" w:type="dxa"/>
            <w:hideMark/>
          </w:tcPr>
          <w:p w14:paraId="1518217D" w14:textId="093CDFB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16</w:t>
            </w:r>
          </w:p>
        </w:tc>
        <w:tc>
          <w:tcPr>
            <w:tcW w:w="2050" w:type="dxa"/>
            <w:hideMark/>
          </w:tcPr>
          <w:p w14:paraId="59C966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1E5F5F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Confinamento de ruminantes</w:t>
            </w:r>
          </w:p>
        </w:tc>
        <w:tc>
          <w:tcPr>
            <w:tcW w:w="1551" w:type="dxa"/>
            <w:hideMark/>
          </w:tcPr>
          <w:p w14:paraId="4BCFFF8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&gt;100 e ≤2000 cabeças</w:t>
            </w:r>
          </w:p>
        </w:tc>
      </w:tr>
      <w:tr w:rsidR="00EF2616" w:rsidRPr="004862A8" w14:paraId="03B907C2" w14:textId="77777777" w:rsidTr="00EF2616">
        <w:trPr>
          <w:trHeight w:val="510"/>
        </w:trPr>
        <w:tc>
          <w:tcPr>
            <w:tcW w:w="692" w:type="dxa"/>
            <w:hideMark/>
          </w:tcPr>
          <w:p w14:paraId="2FACF09C" w14:textId="29D6FE7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17</w:t>
            </w:r>
          </w:p>
        </w:tc>
        <w:tc>
          <w:tcPr>
            <w:tcW w:w="2050" w:type="dxa"/>
            <w:hideMark/>
          </w:tcPr>
          <w:p w14:paraId="18976A5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03D8358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olericultura nas bacias hidrográficas do Rio Preto e São Marcos</w:t>
            </w:r>
          </w:p>
        </w:tc>
        <w:tc>
          <w:tcPr>
            <w:tcW w:w="1551" w:type="dxa"/>
            <w:hideMark/>
          </w:tcPr>
          <w:p w14:paraId="188A10F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ha e ≤150 ha</w:t>
            </w:r>
          </w:p>
        </w:tc>
      </w:tr>
      <w:tr w:rsidR="00EF2616" w:rsidRPr="004862A8" w14:paraId="5AF75D16" w14:textId="77777777" w:rsidTr="00EF2616">
        <w:trPr>
          <w:trHeight w:val="510"/>
        </w:trPr>
        <w:tc>
          <w:tcPr>
            <w:tcW w:w="692" w:type="dxa"/>
            <w:hideMark/>
          </w:tcPr>
          <w:p w14:paraId="6C6B49E8" w14:textId="2E62094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18</w:t>
            </w:r>
          </w:p>
        </w:tc>
        <w:tc>
          <w:tcPr>
            <w:tcW w:w="2050" w:type="dxa"/>
            <w:hideMark/>
          </w:tcPr>
          <w:p w14:paraId="6AFF3E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5D0C5E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culturas perenes nas bacias hidrográficas do Rio Preto e São Marcos</w:t>
            </w:r>
          </w:p>
        </w:tc>
        <w:tc>
          <w:tcPr>
            <w:tcW w:w="1551" w:type="dxa"/>
            <w:hideMark/>
          </w:tcPr>
          <w:p w14:paraId="3E9AFD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&gt;100 ha e ≤300 ha</w:t>
            </w:r>
          </w:p>
        </w:tc>
      </w:tr>
      <w:tr w:rsidR="00EF2616" w:rsidRPr="004862A8" w14:paraId="2C716749" w14:textId="77777777" w:rsidTr="00EF2616">
        <w:trPr>
          <w:trHeight w:val="510"/>
        </w:trPr>
        <w:tc>
          <w:tcPr>
            <w:tcW w:w="692" w:type="dxa"/>
            <w:hideMark/>
          </w:tcPr>
          <w:p w14:paraId="5EBAEF94" w14:textId="7BCC5FF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19</w:t>
            </w:r>
          </w:p>
        </w:tc>
        <w:tc>
          <w:tcPr>
            <w:tcW w:w="2050" w:type="dxa"/>
            <w:hideMark/>
          </w:tcPr>
          <w:p w14:paraId="4485F1C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19876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olericultura nas demais bacias hidrográficas</w:t>
            </w:r>
          </w:p>
        </w:tc>
        <w:tc>
          <w:tcPr>
            <w:tcW w:w="1551" w:type="dxa"/>
            <w:hideMark/>
          </w:tcPr>
          <w:p w14:paraId="30F46F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 ha e ≤100 ha</w:t>
            </w:r>
          </w:p>
        </w:tc>
      </w:tr>
      <w:tr w:rsidR="00EF2616" w:rsidRPr="004862A8" w14:paraId="23B6272D" w14:textId="77777777" w:rsidTr="00EF2616">
        <w:trPr>
          <w:trHeight w:val="510"/>
        </w:trPr>
        <w:tc>
          <w:tcPr>
            <w:tcW w:w="692" w:type="dxa"/>
            <w:hideMark/>
          </w:tcPr>
          <w:p w14:paraId="15941943" w14:textId="3615436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20</w:t>
            </w:r>
          </w:p>
        </w:tc>
        <w:tc>
          <w:tcPr>
            <w:tcW w:w="2050" w:type="dxa"/>
            <w:hideMark/>
          </w:tcPr>
          <w:p w14:paraId="6D99EC9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451641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Implantação e operação de sistema de irrigação localizada para culturas perenes nas demais bacias hidrográficas</w:t>
            </w:r>
          </w:p>
        </w:tc>
        <w:tc>
          <w:tcPr>
            <w:tcW w:w="1551" w:type="dxa"/>
            <w:hideMark/>
          </w:tcPr>
          <w:p w14:paraId="01CCAA8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ha e ≤150 ha</w:t>
            </w:r>
          </w:p>
        </w:tc>
      </w:tr>
      <w:tr w:rsidR="00EF2616" w:rsidRPr="004862A8" w14:paraId="66D9EA9E" w14:textId="77777777" w:rsidTr="00EF2616">
        <w:trPr>
          <w:trHeight w:val="510"/>
        </w:trPr>
        <w:tc>
          <w:tcPr>
            <w:tcW w:w="692" w:type="dxa"/>
            <w:hideMark/>
          </w:tcPr>
          <w:p w14:paraId="1E09BD0C" w14:textId="64B9A88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21</w:t>
            </w:r>
          </w:p>
        </w:tc>
        <w:tc>
          <w:tcPr>
            <w:tcW w:w="2050" w:type="dxa"/>
            <w:hideMark/>
          </w:tcPr>
          <w:p w14:paraId="76A63BB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24DCAD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e operação de sistema de irrigação por aspersão para olericultura, culturas perenes ou de grãos nas bacias do Rio Preto ou São </w:t>
            </w:r>
            <w:proofErr w:type="gramStart"/>
            <w:r w:rsidRPr="004862A8">
              <w:rPr>
                <w:rFonts w:ascii="Times New Roman" w:hAnsi="Times New Roman" w:cs="Times New Roman"/>
                <w:sz w:val="20"/>
                <w:szCs w:val="20"/>
              </w:rPr>
              <w:t>Marcos</w:t>
            </w:r>
            <w:proofErr w:type="gramEnd"/>
          </w:p>
        </w:tc>
        <w:tc>
          <w:tcPr>
            <w:tcW w:w="1551" w:type="dxa"/>
            <w:hideMark/>
          </w:tcPr>
          <w:p w14:paraId="5D6AD77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&gt;25 ha e ≤100 ha</w:t>
            </w:r>
          </w:p>
        </w:tc>
      </w:tr>
      <w:tr w:rsidR="00EF2616" w:rsidRPr="004862A8" w14:paraId="4D00B85F" w14:textId="77777777" w:rsidTr="00EF2616">
        <w:trPr>
          <w:trHeight w:val="510"/>
        </w:trPr>
        <w:tc>
          <w:tcPr>
            <w:tcW w:w="692" w:type="dxa"/>
            <w:hideMark/>
          </w:tcPr>
          <w:p w14:paraId="510A942D" w14:textId="5504E2D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22</w:t>
            </w:r>
          </w:p>
        </w:tc>
        <w:tc>
          <w:tcPr>
            <w:tcW w:w="2050" w:type="dxa"/>
            <w:hideMark/>
          </w:tcPr>
          <w:p w14:paraId="1DE367F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3817BAC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Implantação e operação de sistema de irrigação por aspersão para olericultura, culturas perenes ou de grãos nas demais bacias </w:t>
            </w:r>
            <w:proofErr w:type="gramStart"/>
            <w:r w:rsidRPr="004862A8">
              <w:rPr>
                <w:rFonts w:ascii="Times New Roman" w:hAnsi="Times New Roman" w:cs="Times New Roman"/>
                <w:sz w:val="20"/>
                <w:szCs w:val="20"/>
              </w:rPr>
              <w:t>hidrográficas</w:t>
            </w:r>
            <w:proofErr w:type="gramEnd"/>
          </w:p>
        </w:tc>
        <w:tc>
          <w:tcPr>
            <w:tcW w:w="1551" w:type="dxa"/>
            <w:hideMark/>
          </w:tcPr>
          <w:p w14:paraId="01664F6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&gt;10 ha e ≤50 ha</w:t>
            </w:r>
          </w:p>
        </w:tc>
      </w:tr>
      <w:tr w:rsidR="00EF2616" w:rsidRPr="004862A8" w14:paraId="56151C0B" w14:textId="77777777" w:rsidTr="00EF2616">
        <w:trPr>
          <w:trHeight w:val="300"/>
        </w:trPr>
        <w:tc>
          <w:tcPr>
            <w:tcW w:w="692" w:type="dxa"/>
            <w:hideMark/>
          </w:tcPr>
          <w:p w14:paraId="2FADF6D2" w14:textId="2DFDAA6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23</w:t>
            </w:r>
          </w:p>
        </w:tc>
        <w:tc>
          <w:tcPr>
            <w:tcW w:w="2050" w:type="dxa"/>
            <w:hideMark/>
          </w:tcPr>
          <w:p w14:paraId="3FE2A1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744FAD6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Ranicultura</w:t>
            </w:r>
          </w:p>
        </w:tc>
        <w:tc>
          <w:tcPr>
            <w:tcW w:w="1551" w:type="dxa"/>
            <w:hideMark/>
          </w:tcPr>
          <w:p w14:paraId="2FBBE38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≥3.001 e ≤5.000m² </w:t>
            </w:r>
          </w:p>
        </w:tc>
      </w:tr>
      <w:tr w:rsidR="00EF2616" w:rsidRPr="004862A8" w14:paraId="3EB8BD85" w14:textId="77777777" w:rsidTr="00EF2616">
        <w:trPr>
          <w:trHeight w:val="300"/>
        </w:trPr>
        <w:tc>
          <w:tcPr>
            <w:tcW w:w="692" w:type="dxa"/>
            <w:hideMark/>
          </w:tcPr>
          <w:p w14:paraId="02E1B5F4" w14:textId="6A315DC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24</w:t>
            </w:r>
          </w:p>
        </w:tc>
        <w:tc>
          <w:tcPr>
            <w:tcW w:w="2050" w:type="dxa"/>
            <w:hideMark/>
          </w:tcPr>
          <w:p w14:paraId="280E10F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3EAD4D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Cunicultura</w:t>
            </w:r>
          </w:p>
        </w:tc>
        <w:tc>
          <w:tcPr>
            <w:tcW w:w="1551" w:type="dxa"/>
            <w:hideMark/>
          </w:tcPr>
          <w:p w14:paraId="1975292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&gt;3.000 cabeças</w:t>
            </w:r>
          </w:p>
        </w:tc>
      </w:tr>
      <w:tr w:rsidR="00EF2616" w:rsidRPr="004862A8" w14:paraId="7FD94F94" w14:textId="77777777" w:rsidTr="00EF2616">
        <w:trPr>
          <w:trHeight w:val="510"/>
        </w:trPr>
        <w:tc>
          <w:tcPr>
            <w:tcW w:w="692" w:type="dxa"/>
            <w:hideMark/>
          </w:tcPr>
          <w:p w14:paraId="504B76ED" w14:textId="22D0CE1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25</w:t>
            </w:r>
          </w:p>
        </w:tc>
        <w:tc>
          <w:tcPr>
            <w:tcW w:w="2050" w:type="dxa"/>
            <w:hideMark/>
          </w:tcPr>
          <w:p w14:paraId="7A1E333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73A0C6DC" w14:textId="77777777" w:rsidR="00EF2616" w:rsidRPr="004862A8" w:rsidRDefault="00EF2616" w:rsidP="006B7570">
            <w:pPr>
              <w:rPr>
                <w:rFonts w:ascii="Times New Roman" w:hAnsi="Times New Roman" w:cs="Times New Roman"/>
                <w:sz w:val="20"/>
                <w:szCs w:val="20"/>
              </w:rPr>
            </w:pPr>
            <w:proofErr w:type="spellStart"/>
            <w:r w:rsidRPr="004862A8">
              <w:rPr>
                <w:rFonts w:ascii="Times New Roman" w:hAnsi="Times New Roman" w:cs="Times New Roman"/>
                <w:sz w:val="20"/>
                <w:szCs w:val="20"/>
              </w:rPr>
              <w:t>Estrutiocultura</w:t>
            </w:r>
            <w:proofErr w:type="spellEnd"/>
          </w:p>
        </w:tc>
        <w:tc>
          <w:tcPr>
            <w:tcW w:w="1551" w:type="dxa"/>
            <w:hideMark/>
          </w:tcPr>
          <w:p w14:paraId="79F9D1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&gt;50 animais em fase de terminação</w:t>
            </w:r>
          </w:p>
        </w:tc>
      </w:tr>
      <w:tr w:rsidR="00EF2616" w:rsidRPr="004862A8" w14:paraId="627B8057" w14:textId="77777777" w:rsidTr="00EF2616">
        <w:trPr>
          <w:trHeight w:val="825"/>
        </w:trPr>
        <w:tc>
          <w:tcPr>
            <w:tcW w:w="692" w:type="dxa"/>
            <w:hideMark/>
          </w:tcPr>
          <w:p w14:paraId="4ECEEA8F" w14:textId="1D806F5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26</w:t>
            </w:r>
          </w:p>
        </w:tc>
        <w:tc>
          <w:tcPr>
            <w:tcW w:w="2050" w:type="dxa"/>
            <w:hideMark/>
          </w:tcPr>
          <w:p w14:paraId="73094B4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469A19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compostos orgânicos (compostagem)</w:t>
            </w:r>
          </w:p>
        </w:tc>
        <w:tc>
          <w:tcPr>
            <w:tcW w:w="1551" w:type="dxa"/>
            <w:hideMark/>
          </w:tcPr>
          <w:p w14:paraId="20CFE47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&gt;5.000m</w:t>
            </w:r>
            <w:r w:rsidRPr="004862A8">
              <w:rPr>
                <w:rFonts w:ascii="Times New Roman" w:hAnsi="Times New Roman" w:cs="Times New Roman"/>
                <w:sz w:val="20"/>
                <w:szCs w:val="20"/>
                <w:vertAlign w:val="superscript"/>
              </w:rPr>
              <w:t>2</w:t>
            </w:r>
          </w:p>
        </w:tc>
      </w:tr>
      <w:tr w:rsidR="00EF2616" w:rsidRPr="004862A8" w14:paraId="17CA10E2" w14:textId="77777777" w:rsidTr="00EF2616">
        <w:trPr>
          <w:trHeight w:val="300"/>
        </w:trPr>
        <w:tc>
          <w:tcPr>
            <w:tcW w:w="692" w:type="dxa"/>
            <w:hideMark/>
          </w:tcPr>
          <w:p w14:paraId="36F779C6" w14:textId="0AF27B7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27</w:t>
            </w:r>
          </w:p>
        </w:tc>
        <w:tc>
          <w:tcPr>
            <w:tcW w:w="2050" w:type="dxa"/>
            <w:hideMark/>
          </w:tcPr>
          <w:p w14:paraId="4F07778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6C820EC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Turismo Rural</w:t>
            </w:r>
          </w:p>
        </w:tc>
        <w:tc>
          <w:tcPr>
            <w:tcW w:w="1551" w:type="dxa"/>
            <w:hideMark/>
          </w:tcPr>
          <w:p w14:paraId="547E9940" w14:textId="77777777" w:rsidR="00EF2616" w:rsidRPr="004862A8" w:rsidRDefault="00EF2616" w:rsidP="006B7570">
            <w:pPr>
              <w:rPr>
                <w:rFonts w:ascii="Times New Roman" w:hAnsi="Times New Roman" w:cs="Times New Roman"/>
                <w:sz w:val="20"/>
                <w:szCs w:val="20"/>
              </w:rPr>
            </w:pPr>
            <w:proofErr w:type="gramStart"/>
            <w:r w:rsidRPr="001A46E9">
              <w:rPr>
                <w:rFonts w:ascii="Times New Roman" w:hAnsi="Times New Roman" w:cs="Times New Roman"/>
                <w:sz w:val="20"/>
                <w:szCs w:val="20"/>
                <w:highlight w:val="yellow"/>
              </w:rPr>
              <w:t>área</w:t>
            </w:r>
            <w:proofErr w:type="gramEnd"/>
            <w:r w:rsidRPr="001A46E9">
              <w:rPr>
                <w:rFonts w:ascii="Times New Roman" w:hAnsi="Times New Roman" w:cs="Times New Roman"/>
                <w:sz w:val="20"/>
                <w:szCs w:val="20"/>
                <w:highlight w:val="yellow"/>
              </w:rPr>
              <w:t xml:space="preserve"> útil &gt;2 hectares</w:t>
            </w:r>
          </w:p>
        </w:tc>
      </w:tr>
      <w:tr w:rsidR="00EF2616" w:rsidRPr="004862A8" w14:paraId="74041ED2" w14:textId="77777777" w:rsidTr="00EF2616">
        <w:trPr>
          <w:trHeight w:val="300"/>
        </w:trPr>
        <w:tc>
          <w:tcPr>
            <w:tcW w:w="692" w:type="dxa"/>
            <w:hideMark/>
          </w:tcPr>
          <w:p w14:paraId="3DF65F68" w14:textId="0D29000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28</w:t>
            </w:r>
          </w:p>
        </w:tc>
        <w:tc>
          <w:tcPr>
            <w:tcW w:w="2050" w:type="dxa"/>
            <w:hideMark/>
          </w:tcPr>
          <w:p w14:paraId="2FB6E03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RURAL</w:t>
            </w:r>
          </w:p>
        </w:tc>
        <w:tc>
          <w:tcPr>
            <w:tcW w:w="4427" w:type="dxa"/>
            <w:hideMark/>
          </w:tcPr>
          <w:p w14:paraId="15C36F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Armazenamento, beneficiamento, comercialização de grãos, cereais ou </w:t>
            </w:r>
            <w:proofErr w:type="gramStart"/>
            <w:r w:rsidRPr="004862A8">
              <w:rPr>
                <w:rFonts w:ascii="Times New Roman" w:hAnsi="Times New Roman" w:cs="Times New Roman"/>
                <w:sz w:val="20"/>
                <w:szCs w:val="20"/>
              </w:rPr>
              <w:t>sementes</w:t>
            </w:r>
            <w:proofErr w:type="gramEnd"/>
            <w:r w:rsidRPr="004862A8">
              <w:rPr>
                <w:rFonts w:ascii="Times New Roman" w:hAnsi="Times New Roman" w:cs="Times New Roman"/>
                <w:sz w:val="20"/>
                <w:szCs w:val="20"/>
              </w:rPr>
              <w:t xml:space="preserve"> </w:t>
            </w:r>
          </w:p>
        </w:tc>
        <w:tc>
          <w:tcPr>
            <w:tcW w:w="1551" w:type="dxa"/>
            <w:hideMark/>
          </w:tcPr>
          <w:p w14:paraId="058FAD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11E0070" w14:textId="77777777" w:rsidTr="00EF2616">
        <w:trPr>
          <w:trHeight w:val="510"/>
        </w:trPr>
        <w:tc>
          <w:tcPr>
            <w:tcW w:w="692" w:type="dxa"/>
            <w:hideMark/>
          </w:tcPr>
          <w:p w14:paraId="5D1F66BB" w14:textId="7F00205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29</w:t>
            </w:r>
          </w:p>
        </w:tc>
        <w:tc>
          <w:tcPr>
            <w:tcW w:w="2050" w:type="dxa"/>
            <w:hideMark/>
          </w:tcPr>
          <w:p w14:paraId="18B50B4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ATIVIDADE DE FUNERÁRIAS</w:t>
            </w:r>
          </w:p>
        </w:tc>
        <w:tc>
          <w:tcPr>
            <w:tcW w:w="4427" w:type="dxa"/>
            <w:hideMark/>
          </w:tcPr>
          <w:p w14:paraId="747F23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Crematório</w:t>
            </w:r>
          </w:p>
        </w:tc>
        <w:tc>
          <w:tcPr>
            <w:tcW w:w="1551" w:type="dxa"/>
            <w:hideMark/>
          </w:tcPr>
          <w:p w14:paraId="4C8764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&lt;50 m² de área útil</w:t>
            </w:r>
          </w:p>
        </w:tc>
      </w:tr>
      <w:tr w:rsidR="00EF2616" w:rsidRPr="004862A8" w14:paraId="504B6A40" w14:textId="77777777" w:rsidTr="00EF2616">
        <w:trPr>
          <w:trHeight w:val="510"/>
        </w:trPr>
        <w:tc>
          <w:tcPr>
            <w:tcW w:w="692" w:type="dxa"/>
            <w:hideMark/>
          </w:tcPr>
          <w:p w14:paraId="77036E99" w14:textId="0D7A1D2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30</w:t>
            </w:r>
          </w:p>
        </w:tc>
        <w:tc>
          <w:tcPr>
            <w:tcW w:w="2050" w:type="dxa"/>
            <w:hideMark/>
          </w:tcPr>
          <w:p w14:paraId="59B6E05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BEBIDAS</w:t>
            </w:r>
          </w:p>
        </w:tc>
        <w:tc>
          <w:tcPr>
            <w:tcW w:w="4427" w:type="dxa"/>
            <w:hideMark/>
          </w:tcPr>
          <w:p w14:paraId="57C939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refrigerantes</w:t>
            </w:r>
          </w:p>
        </w:tc>
        <w:tc>
          <w:tcPr>
            <w:tcW w:w="1551" w:type="dxa"/>
            <w:hideMark/>
          </w:tcPr>
          <w:p w14:paraId="5DA64FA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w:t>
            </w:r>
            <w:proofErr w:type="gramStart"/>
            <w:r w:rsidRPr="004862A8">
              <w:rPr>
                <w:rFonts w:ascii="Times New Roman" w:hAnsi="Times New Roman" w:cs="Times New Roman"/>
                <w:sz w:val="20"/>
                <w:szCs w:val="20"/>
              </w:rPr>
              <w:t>²</w:t>
            </w:r>
            <w:proofErr w:type="gramEnd"/>
          </w:p>
        </w:tc>
      </w:tr>
      <w:tr w:rsidR="00EF2616" w:rsidRPr="004862A8" w14:paraId="3235701B" w14:textId="77777777" w:rsidTr="00EF2616">
        <w:trPr>
          <w:trHeight w:val="510"/>
        </w:trPr>
        <w:tc>
          <w:tcPr>
            <w:tcW w:w="692" w:type="dxa"/>
            <w:hideMark/>
          </w:tcPr>
          <w:p w14:paraId="7838013F" w14:textId="7B47678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31</w:t>
            </w:r>
          </w:p>
        </w:tc>
        <w:tc>
          <w:tcPr>
            <w:tcW w:w="2050" w:type="dxa"/>
            <w:hideMark/>
          </w:tcPr>
          <w:p w14:paraId="1794D29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BEBIDAS</w:t>
            </w:r>
          </w:p>
        </w:tc>
        <w:tc>
          <w:tcPr>
            <w:tcW w:w="4427" w:type="dxa"/>
            <w:hideMark/>
          </w:tcPr>
          <w:p w14:paraId="435F925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bebida</w:t>
            </w:r>
          </w:p>
        </w:tc>
        <w:tc>
          <w:tcPr>
            <w:tcW w:w="1551" w:type="dxa"/>
            <w:hideMark/>
          </w:tcPr>
          <w:p w14:paraId="447E093E" w14:textId="77777777" w:rsidR="00EF2616" w:rsidRPr="004862A8" w:rsidRDefault="00EF2616" w:rsidP="006B7570">
            <w:pPr>
              <w:rPr>
                <w:rFonts w:ascii="Times New Roman" w:hAnsi="Times New Roman" w:cs="Times New Roman"/>
                <w:sz w:val="20"/>
                <w:szCs w:val="20"/>
              </w:rPr>
            </w:pPr>
            <w:proofErr w:type="gramStart"/>
            <w:r w:rsidRPr="004862A8">
              <w:rPr>
                <w:rFonts w:ascii="Times New Roman" w:hAnsi="Times New Roman" w:cs="Times New Roman"/>
                <w:sz w:val="20"/>
                <w:szCs w:val="20"/>
              </w:rPr>
              <w:t>60.000L</w:t>
            </w:r>
            <w:proofErr w:type="gramEnd"/>
            <w:r w:rsidRPr="004862A8">
              <w:rPr>
                <w:rFonts w:ascii="Times New Roman" w:hAnsi="Times New Roman" w:cs="Times New Roman"/>
                <w:sz w:val="20"/>
                <w:szCs w:val="20"/>
              </w:rPr>
              <w:t xml:space="preserve"> a 200.000L por ano</w:t>
            </w:r>
          </w:p>
        </w:tc>
      </w:tr>
      <w:tr w:rsidR="00EF2616" w:rsidRPr="004862A8" w14:paraId="405851AF" w14:textId="77777777" w:rsidTr="00EF2616">
        <w:trPr>
          <w:trHeight w:val="1020"/>
        </w:trPr>
        <w:tc>
          <w:tcPr>
            <w:tcW w:w="692" w:type="dxa"/>
            <w:hideMark/>
          </w:tcPr>
          <w:p w14:paraId="471A9AD1" w14:textId="3F89F61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32</w:t>
            </w:r>
          </w:p>
        </w:tc>
        <w:tc>
          <w:tcPr>
            <w:tcW w:w="2050" w:type="dxa"/>
            <w:hideMark/>
          </w:tcPr>
          <w:p w14:paraId="62B22A0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INDÚSTRIA DE COUROS, PELES E </w:t>
            </w:r>
            <w:proofErr w:type="gramStart"/>
            <w:r w:rsidRPr="004862A8">
              <w:rPr>
                <w:rFonts w:ascii="Times New Roman" w:hAnsi="Times New Roman" w:cs="Times New Roman"/>
                <w:sz w:val="20"/>
                <w:szCs w:val="20"/>
              </w:rPr>
              <w:t>SIMILARES</w:t>
            </w:r>
            <w:proofErr w:type="gramEnd"/>
          </w:p>
        </w:tc>
        <w:tc>
          <w:tcPr>
            <w:tcW w:w="4427" w:type="dxa"/>
            <w:hideMark/>
          </w:tcPr>
          <w:p w14:paraId="680424A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diversos de couros e peles já tratados</w:t>
            </w:r>
          </w:p>
        </w:tc>
        <w:tc>
          <w:tcPr>
            <w:tcW w:w="1551" w:type="dxa"/>
            <w:hideMark/>
          </w:tcPr>
          <w:p w14:paraId="01FF75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6E5841C8" w14:textId="77777777" w:rsidTr="00EF2616">
        <w:trPr>
          <w:trHeight w:val="510"/>
        </w:trPr>
        <w:tc>
          <w:tcPr>
            <w:tcW w:w="692" w:type="dxa"/>
            <w:hideMark/>
          </w:tcPr>
          <w:p w14:paraId="1742703C" w14:textId="4EF719F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33</w:t>
            </w:r>
          </w:p>
        </w:tc>
        <w:tc>
          <w:tcPr>
            <w:tcW w:w="2050" w:type="dxa"/>
            <w:hideMark/>
          </w:tcPr>
          <w:p w14:paraId="6AD867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MADEIRA</w:t>
            </w:r>
          </w:p>
        </w:tc>
        <w:tc>
          <w:tcPr>
            <w:tcW w:w="4427" w:type="dxa"/>
            <w:hideMark/>
          </w:tcPr>
          <w:p w14:paraId="0AF8C20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chapas e placas de madeira aglomerada / prensada e fabricação de madeira compensada revestida ou não com material plástico</w:t>
            </w:r>
          </w:p>
        </w:tc>
        <w:tc>
          <w:tcPr>
            <w:tcW w:w="1551" w:type="dxa"/>
            <w:hideMark/>
          </w:tcPr>
          <w:p w14:paraId="0437DE4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6D2355E1" w14:textId="77777777" w:rsidTr="00EF2616">
        <w:trPr>
          <w:trHeight w:val="510"/>
        </w:trPr>
        <w:tc>
          <w:tcPr>
            <w:tcW w:w="692" w:type="dxa"/>
            <w:hideMark/>
          </w:tcPr>
          <w:p w14:paraId="4AE081A1" w14:textId="113C348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34</w:t>
            </w:r>
          </w:p>
        </w:tc>
        <w:tc>
          <w:tcPr>
            <w:tcW w:w="2050" w:type="dxa"/>
            <w:hideMark/>
          </w:tcPr>
          <w:p w14:paraId="21D9CD9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MADEIRA</w:t>
            </w:r>
          </w:p>
        </w:tc>
        <w:tc>
          <w:tcPr>
            <w:tcW w:w="4427" w:type="dxa"/>
            <w:hideMark/>
          </w:tcPr>
          <w:p w14:paraId="3BB0D40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Serrarias e fabricação de produtos de lâminas da madeira</w:t>
            </w:r>
          </w:p>
        </w:tc>
        <w:tc>
          <w:tcPr>
            <w:tcW w:w="1551" w:type="dxa"/>
            <w:hideMark/>
          </w:tcPr>
          <w:p w14:paraId="09C1DC0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≥2.501 m²</w:t>
            </w:r>
          </w:p>
        </w:tc>
      </w:tr>
      <w:tr w:rsidR="00EF2616" w:rsidRPr="004862A8" w14:paraId="205418A1" w14:textId="77777777" w:rsidTr="00EF2616">
        <w:trPr>
          <w:trHeight w:val="765"/>
        </w:trPr>
        <w:tc>
          <w:tcPr>
            <w:tcW w:w="692" w:type="dxa"/>
            <w:hideMark/>
          </w:tcPr>
          <w:p w14:paraId="7FA2884E" w14:textId="4E0678C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35</w:t>
            </w:r>
          </w:p>
        </w:tc>
        <w:tc>
          <w:tcPr>
            <w:tcW w:w="2050" w:type="dxa"/>
            <w:hideMark/>
          </w:tcPr>
          <w:p w14:paraId="1954040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472A9B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Construção, montagem e reparação de veículos ferroviários, inclusive fabricação de peças e </w:t>
            </w:r>
            <w:proofErr w:type="gramStart"/>
            <w:r w:rsidRPr="004862A8">
              <w:rPr>
                <w:rFonts w:ascii="Times New Roman" w:hAnsi="Times New Roman" w:cs="Times New Roman"/>
                <w:sz w:val="20"/>
                <w:szCs w:val="20"/>
              </w:rPr>
              <w:t>acessórios</w:t>
            </w:r>
            <w:proofErr w:type="gramEnd"/>
          </w:p>
        </w:tc>
        <w:tc>
          <w:tcPr>
            <w:tcW w:w="1551" w:type="dxa"/>
            <w:hideMark/>
          </w:tcPr>
          <w:p w14:paraId="48953D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3E5B88" w14:textId="77777777" w:rsidTr="00EF2616">
        <w:trPr>
          <w:trHeight w:val="765"/>
        </w:trPr>
        <w:tc>
          <w:tcPr>
            <w:tcW w:w="692" w:type="dxa"/>
            <w:hideMark/>
          </w:tcPr>
          <w:p w14:paraId="5541AA75" w14:textId="6EAD3DE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36</w:t>
            </w:r>
          </w:p>
        </w:tc>
        <w:tc>
          <w:tcPr>
            <w:tcW w:w="2050" w:type="dxa"/>
            <w:hideMark/>
          </w:tcPr>
          <w:p w14:paraId="53353F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3CDC264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bicicletas e triciclos, motorizados ou não e motociclos,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64B671F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EF2616" w:rsidRPr="004862A8" w14:paraId="388C49B8" w14:textId="77777777" w:rsidTr="00EF2616">
        <w:trPr>
          <w:trHeight w:val="765"/>
        </w:trPr>
        <w:tc>
          <w:tcPr>
            <w:tcW w:w="692" w:type="dxa"/>
            <w:hideMark/>
          </w:tcPr>
          <w:p w14:paraId="614A4B98" w14:textId="6D1EFB5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37</w:t>
            </w:r>
          </w:p>
        </w:tc>
        <w:tc>
          <w:tcPr>
            <w:tcW w:w="2050" w:type="dxa"/>
            <w:hideMark/>
          </w:tcPr>
          <w:p w14:paraId="7A42E2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72EDCD5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carrocerias e capotas de material plástico reforçado com fibra de vidro para veículos automotores em geral</w:t>
            </w:r>
          </w:p>
        </w:tc>
        <w:tc>
          <w:tcPr>
            <w:tcW w:w="1551" w:type="dxa"/>
            <w:hideMark/>
          </w:tcPr>
          <w:p w14:paraId="27EC8A8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9A4CAF2" w14:textId="77777777" w:rsidTr="00EF2616">
        <w:trPr>
          <w:trHeight w:val="765"/>
        </w:trPr>
        <w:tc>
          <w:tcPr>
            <w:tcW w:w="692" w:type="dxa"/>
            <w:hideMark/>
          </w:tcPr>
          <w:p w14:paraId="78F4F367" w14:textId="4051F8B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38</w:t>
            </w:r>
          </w:p>
        </w:tc>
        <w:tc>
          <w:tcPr>
            <w:tcW w:w="2050" w:type="dxa"/>
            <w:hideMark/>
          </w:tcPr>
          <w:p w14:paraId="682AB54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DE TRANSPORTE</w:t>
            </w:r>
          </w:p>
        </w:tc>
        <w:tc>
          <w:tcPr>
            <w:tcW w:w="4427" w:type="dxa"/>
            <w:hideMark/>
          </w:tcPr>
          <w:p w14:paraId="497905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peças e acessórios para cabines e carrocerias de veículos automotores; exclusive de borracha, vidro, plástico e de instalação </w:t>
            </w:r>
            <w:proofErr w:type="gramStart"/>
            <w:r w:rsidRPr="004862A8">
              <w:rPr>
                <w:rFonts w:ascii="Times New Roman" w:hAnsi="Times New Roman" w:cs="Times New Roman"/>
                <w:sz w:val="20"/>
                <w:szCs w:val="20"/>
              </w:rPr>
              <w:t>elétrica</w:t>
            </w:r>
            <w:proofErr w:type="gramEnd"/>
          </w:p>
        </w:tc>
        <w:tc>
          <w:tcPr>
            <w:tcW w:w="1551" w:type="dxa"/>
            <w:hideMark/>
          </w:tcPr>
          <w:p w14:paraId="42E1C08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C12B4E0" w14:textId="77777777" w:rsidTr="00EF2616">
        <w:trPr>
          <w:trHeight w:val="765"/>
        </w:trPr>
        <w:tc>
          <w:tcPr>
            <w:tcW w:w="692" w:type="dxa"/>
            <w:hideMark/>
          </w:tcPr>
          <w:p w14:paraId="720A8B11" w14:textId="62DC2C2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39</w:t>
            </w:r>
          </w:p>
        </w:tc>
        <w:tc>
          <w:tcPr>
            <w:tcW w:w="2050" w:type="dxa"/>
            <w:hideMark/>
          </w:tcPr>
          <w:p w14:paraId="1985ED4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1EBCDF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aparelhos elétricos, peças e </w:t>
            </w:r>
            <w:proofErr w:type="gramStart"/>
            <w:r w:rsidRPr="004862A8">
              <w:rPr>
                <w:rFonts w:ascii="Times New Roman" w:hAnsi="Times New Roman" w:cs="Times New Roman"/>
                <w:sz w:val="20"/>
                <w:szCs w:val="20"/>
              </w:rPr>
              <w:t>acessórios</w:t>
            </w:r>
            <w:proofErr w:type="gramEnd"/>
          </w:p>
        </w:tc>
        <w:tc>
          <w:tcPr>
            <w:tcW w:w="1551" w:type="dxa"/>
            <w:hideMark/>
          </w:tcPr>
          <w:p w14:paraId="0E49B0D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51D996A0" w14:textId="77777777" w:rsidTr="00EF2616">
        <w:trPr>
          <w:trHeight w:val="765"/>
        </w:trPr>
        <w:tc>
          <w:tcPr>
            <w:tcW w:w="692" w:type="dxa"/>
            <w:hideMark/>
          </w:tcPr>
          <w:p w14:paraId="34B1BDC2" w14:textId="2EF30CB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40</w:t>
            </w:r>
          </w:p>
        </w:tc>
        <w:tc>
          <w:tcPr>
            <w:tcW w:w="2050" w:type="dxa"/>
            <w:hideMark/>
          </w:tcPr>
          <w:p w14:paraId="21C980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A5E798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lâmpadas</w:t>
            </w:r>
          </w:p>
        </w:tc>
        <w:tc>
          <w:tcPr>
            <w:tcW w:w="1551" w:type="dxa"/>
            <w:hideMark/>
          </w:tcPr>
          <w:p w14:paraId="256940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890FC2" w14:textId="77777777" w:rsidTr="00EF2616">
        <w:trPr>
          <w:trHeight w:val="765"/>
        </w:trPr>
        <w:tc>
          <w:tcPr>
            <w:tcW w:w="692" w:type="dxa"/>
            <w:hideMark/>
          </w:tcPr>
          <w:p w14:paraId="237449B9" w14:textId="471C37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41</w:t>
            </w:r>
          </w:p>
        </w:tc>
        <w:tc>
          <w:tcPr>
            <w:tcW w:w="2050" w:type="dxa"/>
            <w:hideMark/>
          </w:tcPr>
          <w:p w14:paraId="3F3D10A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24B3C2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máquinas e aparelhos para produção e distribuição de energia elétrica</w:t>
            </w:r>
          </w:p>
        </w:tc>
        <w:tc>
          <w:tcPr>
            <w:tcW w:w="1551" w:type="dxa"/>
            <w:hideMark/>
          </w:tcPr>
          <w:p w14:paraId="1F4657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2469008" w14:textId="77777777" w:rsidTr="00EF2616">
        <w:trPr>
          <w:trHeight w:val="765"/>
        </w:trPr>
        <w:tc>
          <w:tcPr>
            <w:tcW w:w="692" w:type="dxa"/>
            <w:hideMark/>
          </w:tcPr>
          <w:p w14:paraId="6D2E7AF6" w14:textId="662C03C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42</w:t>
            </w:r>
          </w:p>
        </w:tc>
        <w:tc>
          <w:tcPr>
            <w:tcW w:w="2050" w:type="dxa"/>
            <w:hideMark/>
          </w:tcPr>
          <w:p w14:paraId="2B3028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7189D23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peças e acessórios para máquinas, aparelhos e equipamentos para produção, transmissão e distribuição de energia </w:t>
            </w:r>
            <w:proofErr w:type="gramStart"/>
            <w:r w:rsidRPr="004862A8">
              <w:rPr>
                <w:rFonts w:ascii="Times New Roman" w:hAnsi="Times New Roman" w:cs="Times New Roman"/>
                <w:sz w:val="20"/>
                <w:szCs w:val="20"/>
              </w:rPr>
              <w:t>elétrica</w:t>
            </w:r>
            <w:proofErr w:type="gramEnd"/>
          </w:p>
        </w:tc>
        <w:tc>
          <w:tcPr>
            <w:tcW w:w="1551" w:type="dxa"/>
            <w:hideMark/>
          </w:tcPr>
          <w:p w14:paraId="4F51DAE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043E564" w14:textId="77777777" w:rsidTr="00EF2616">
        <w:trPr>
          <w:trHeight w:val="765"/>
        </w:trPr>
        <w:tc>
          <w:tcPr>
            <w:tcW w:w="692" w:type="dxa"/>
            <w:hideMark/>
          </w:tcPr>
          <w:p w14:paraId="38102F6A" w14:textId="252CB71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43</w:t>
            </w:r>
          </w:p>
        </w:tc>
        <w:tc>
          <w:tcPr>
            <w:tcW w:w="2050" w:type="dxa"/>
            <w:hideMark/>
          </w:tcPr>
          <w:p w14:paraId="5FF7CB4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403F21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transformadores para transmissão e distribuição de energia elétrica</w:t>
            </w:r>
          </w:p>
        </w:tc>
        <w:tc>
          <w:tcPr>
            <w:tcW w:w="1551" w:type="dxa"/>
            <w:hideMark/>
          </w:tcPr>
          <w:p w14:paraId="5107B8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932AA30" w14:textId="77777777" w:rsidTr="00EF2616">
        <w:trPr>
          <w:trHeight w:val="765"/>
        </w:trPr>
        <w:tc>
          <w:tcPr>
            <w:tcW w:w="692" w:type="dxa"/>
            <w:hideMark/>
          </w:tcPr>
          <w:p w14:paraId="37C3F76F" w14:textId="182DF2F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44</w:t>
            </w:r>
          </w:p>
        </w:tc>
        <w:tc>
          <w:tcPr>
            <w:tcW w:w="2050" w:type="dxa"/>
            <w:hideMark/>
          </w:tcPr>
          <w:p w14:paraId="73F829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125B0F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lustres, abajures e </w:t>
            </w:r>
            <w:proofErr w:type="gramStart"/>
            <w:r w:rsidRPr="004862A8">
              <w:rPr>
                <w:rFonts w:ascii="Times New Roman" w:hAnsi="Times New Roman" w:cs="Times New Roman"/>
                <w:sz w:val="20"/>
                <w:szCs w:val="20"/>
              </w:rPr>
              <w:t>semelhantes</w:t>
            </w:r>
            <w:proofErr w:type="gramEnd"/>
          </w:p>
        </w:tc>
        <w:tc>
          <w:tcPr>
            <w:tcW w:w="1551" w:type="dxa"/>
            <w:hideMark/>
          </w:tcPr>
          <w:p w14:paraId="4A722CE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FFA40DD" w14:textId="77777777" w:rsidTr="00EF2616">
        <w:trPr>
          <w:trHeight w:val="765"/>
        </w:trPr>
        <w:tc>
          <w:tcPr>
            <w:tcW w:w="692" w:type="dxa"/>
            <w:hideMark/>
          </w:tcPr>
          <w:p w14:paraId="47B7B35A" w14:textId="3E8D4BF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45</w:t>
            </w:r>
          </w:p>
        </w:tc>
        <w:tc>
          <w:tcPr>
            <w:tcW w:w="2050" w:type="dxa"/>
            <w:hideMark/>
          </w:tcPr>
          <w:p w14:paraId="6D685B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MATERIAL ELÉTRICO</w:t>
            </w:r>
          </w:p>
        </w:tc>
        <w:tc>
          <w:tcPr>
            <w:tcW w:w="4427" w:type="dxa"/>
            <w:hideMark/>
          </w:tcPr>
          <w:p w14:paraId="578006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material eletrônico básico; máquinas, aparelhos e equipamentos </w:t>
            </w:r>
            <w:proofErr w:type="gramStart"/>
            <w:r w:rsidRPr="004862A8">
              <w:rPr>
                <w:rFonts w:ascii="Times New Roman" w:hAnsi="Times New Roman" w:cs="Times New Roman"/>
                <w:sz w:val="20"/>
                <w:szCs w:val="20"/>
              </w:rPr>
              <w:t>eletrônicos</w:t>
            </w:r>
            <w:proofErr w:type="gramEnd"/>
          </w:p>
        </w:tc>
        <w:tc>
          <w:tcPr>
            <w:tcW w:w="1551" w:type="dxa"/>
            <w:hideMark/>
          </w:tcPr>
          <w:p w14:paraId="65844FE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6F0F1C01" w14:textId="77777777" w:rsidTr="00EF2616">
        <w:trPr>
          <w:trHeight w:val="1530"/>
        </w:trPr>
        <w:tc>
          <w:tcPr>
            <w:tcW w:w="692" w:type="dxa"/>
            <w:hideMark/>
          </w:tcPr>
          <w:p w14:paraId="5E971FFF" w14:textId="28CF079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46</w:t>
            </w:r>
          </w:p>
        </w:tc>
        <w:tc>
          <w:tcPr>
            <w:tcW w:w="2050" w:type="dxa"/>
            <w:hideMark/>
          </w:tcPr>
          <w:p w14:paraId="66B35EF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0A4E0D3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cosméticos, produtos de perfumaria e higiene pessoal, exceto se estiver enquadrado na resolução de Dispensa de Licenciamento </w:t>
            </w:r>
            <w:proofErr w:type="gramStart"/>
            <w:r w:rsidRPr="004862A8">
              <w:rPr>
                <w:rFonts w:ascii="Times New Roman" w:hAnsi="Times New Roman" w:cs="Times New Roman"/>
                <w:sz w:val="20"/>
                <w:szCs w:val="20"/>
              </w:rPr>
              <w:t>Ambiental</w:t>
            </w:r>
            <w:proofErr w:type="gramEnd"/>
          </w:p>
        </w:tc>
        <w:tc>
          <w:tcPr>
            <w:tcW w:w="1551" w:type="dxa"/>
            <w:hideMark/>
          </w:tcPr>
          <w:p w14:paraId="6F5D72E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381DB2DE" w14:textId="77777777" w:rsidTr="00EF2616">
        <w:trPr>
          <w:trHeight w:val="1530"/>
        </w:trPr>
        <w:tc>
          <w:tcPr>
            <w:tcW w:w="692" w:type="dxa"/>
            <w:hideMark/>
          </w:tcPr>
          <w:p w14:paraId="31B242D5" w14:textId="520D26D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47</w:t>
            </w:r>
          </w:p>
        </w:tc>
        <w:tc>
          <w:tcPr>
            <w:tcW w:w="2050" w:type="dxa"/>
            <w:hideMark/>
          </w:tcPr>
          <w:p w14:paraId="1EBAB19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7B3B708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velas</w:t>
            </w:r>
          </w:p>
        </w:tc>
        <w:tc>
          <w:tcPr>
            <w:tcW w:w="1551" w:type="dxa"/>
            <w:hideMark/>
          </w:tcPr>
          <w:p w14:paraId="3259BF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&gt;1000m</w:t>
            </w:r>
            <w:proofErr w:type="gramStart"/>
            <w:r w:rsidRPr="004862A8">
              <w:rPr>
                <w:rFonts w:ascii="Times New Roman" w:hAnsi="Times New Roman" w:cs="Times New Roman"/>
                <w:sz w:val="20"/>
                <w:szCs w:val="20"/>
              </w:rPr>
              <w:t>²</w:t>
            </w:r>
            <w:proofErr w:type="gramEnd"/>
          </w:p>
        </w:tc>
      </w:tr>
      <w:tr w:rsidR="00EF2616" w:rsidRPr="004862A8" w14:paraId="0BA72A59" w14:textId="77777777" w:rsidTr="00EF2616">
        <w:trPr>
          <w:trHeight w:val="1530"/>
        </w:trPr>
        <w:tc>
          <w:tcPr>
            <w:tcW w:w="692" w:type="dxa"/>
            <w:hideMark/>
          </w:tcPr>
          <w:p w14:paraId="6663B621" w14:textId="0463011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48</w:t>
            </w:r>
          </w:p>
        </w:tc>
        <w:tc>
          <w:tcPr>
            <w:tcW w:w="2050" w:type="dxa"/>
            <w:hideMark/>
          </w:tcPr>
          <w:p w14:paraId="1A4EF4C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COSMÉTICOS,</w:t>
            </w:r>
            <w:proofErr w:type="gramStart"/>
            <w:r w:rsidRPr="004862A8">
              <w:rPr>
                <w:rFonts w:ascii="Times New Roman" w:hAnsi="Times New Roman" w:cs="Times New Roman"/>
                <w:sz w:val="20"/>
                <w:szCs w:val="20"/>
              </w:rPr>
              <w:t xml:space="preserve">  </w:t>
            </w:r>
            <w:proofErr w:type="gramEnd"/>
            <w:r w:rsidRPr="004862A8">
              <w:rPr>
                <w:rFonts w:ascii="Times New Roman" w:hAnsi="Times New Roman" w:cs="Times New Roman"/>
                <w:sz w:val="20"/>
                <w:szCs w:val="20"/>
              </w:rPr>
              <w:t>HIGIENE, DOMISSANITÁRIOS E VELAS</w:t>
            </w:r>
          </w:p>
        </w:tc>
        <w:tc>
          <w:tcPr>
            <w:tcW w:w="4427" w:type="dxa"/>
            <w:hideMark/>
          </w:tcPr>
          <w:p w14:paraId="6210E8C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saponáceos, branqueadores e </w:t>
            </w:r>
            <w:proofErr w:type="gramStart"/>
            <w:r w:rsidRPr="004862A8">
              <w:rPr>
                <w:rFonts w:ascii="Times New Roman" w:hAnsi="Times New Roman" w:cs="Times New Roman"/>
                <w:sz w:val="20"/>
                <w:szCs w:val="20"/>
              </w:rPr>
              <w:t>desinfetantes</w:t>
            </w:r>
            <w:proofErr w:type="gramEnd"/>
          </w:p>
        </w:tc>
        <w:tc>
          <w:tcPr>
            <w:tcW w:w="1551" w:type="dxa"/>
            <w:hideMark/>
          </w:tcPr>
          <w:p w14:paraId="3DC00C5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6AA5C162" w14:textId="77777777" w:rsidTr="00EF2616">
        <w:trPr>
          <w:trHeight w:val="1020"/>
        </w:trPr>
        <w:tc>
          <w:tcPr>
            <w:tcW w:w="692" w:type="dxa"/>
            <w:hideMark/>
          </w:tcPr>
          <w:p w14:paraId="271054A7" w14:textId="23D4D3E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49</w:t>
            </w:r>
          </w:p>
        </w:tc>
        <w:tc>
          <w:tcPr>
            <w:tcW w:w="2050" w:type="dxa"/>
            <w:hideMark/>
          </w:tcPr>
          <w:p w14:paraId="388C46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787DB47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Processamento de grãos e produtos afins</w:t>
            </w:r>
          </w:p>
        </w:tc>
        <w:tc>
          <w:tcPr>
            <w:tcW w:w="1551" w:type="dxa"/>
            <w:hideMark/>
          </w:tcPr>
          <w:p w14:paraId="0982669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289E708E" w14:textId="77777777" w:rsidTr="00EF2616">
        <w:trPr>
          <w:trHeight w:val="1020"/>
        </w:trPr>
        <w:tc>
          <w:tcPr>
            <w:tcW w:w="692" w:type="dxa"/>
            <w:hideMark/>
          </w:tcPr>
          <w:p w14:paraId="73F8BE57" w14:textId="5F8CCAF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50</w:t>
            </w:r>
          </w:p>
        </w:tc>
        <w:tc>
          <w:tcPr>
            <w:tcW w:w="2050" w:type="dxa"/>
            <w:hideMark/>
          </w:tcPr>
          <w:p w14:paraId="28AB057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3FD9BC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balas, caramelos, bombons. Chocolates e Gomas de mascar, localizados em área </w:t>
            </w:r>
            <w:proofErr w:type="gramStart"/>
            <w:r w:rsidRPr="004862A8">
              <w:rPr>
                <w:rFonts w:ascii="Times New Roman" w:hAnsi="Times New Roman" w:cs="Times New Roman"/>
                <w:sz w:val="20"/>
                <w:szCs w:val="20"/>
              </w:rPr>
              <w:t>urbana</w:t>
            </w:r>
            <w:proofErr w:type="gramEnd"/>
          </w:p>
        </w:tc>
        <w:tc>
          <w:tcPr>
            <w:tcW w:w="1551" w:type="dxa"/>
            <w:hideMark/>
          </w:tcPr>
          <w:p w14:paraId="734E94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168CE1AC" w14:textId="77777777" w:rsidTr="00EF2616">
        <w:trPr>
          <w:trHeight w:val="1020"/>
        </w:trPr>
        <w:tc>
          <w:tcPr>
            <w:tcW w:w="692" w:type="dxa"/>
            <w:hideMark/>
          </w:tcPr>
          <w:p w14:paraId="6150B70C" w14:textId="3DAA24A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51</w:t>
            </w:r>
          </w:p>
        </w:tc>
        <w:tc>
          <w:tcPr>
            <w:tcW w:w="2050" w:type="dxa"/>
            <w:hideMark/>
          </w:tcPr>
          <w:p w14:paraId="708B41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2967DAF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farinhas diversas</w:t>
            </w:r>
          </w:p>
        </w:tc>
        <w:tc>
          <w:tcPr>
            <w:tcW w:w="1551" w:type="dxa"/>
            <w:hideMark/>
          </w:tcPr>
          <w:p w14:paraId="104733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de Processamento ≥1,001 e ≤5.000 m²</w:t>
            </w:r>
          </w:p>
        </w:tc>
      </w:tr>
      <w:tr w:rsidR="00EF2616" w:rsidRPr="004862A8" w14:paraId="3237E7B6" w14:textId="77777777" w:rsidTr="00EF2616">
        <w:trPr>
          <w:trHeight w:val="1020"/>
        </w:trPr>
        <w:tc>
          <w:tcPr>
            <w:tcW w:w="692" w:type="dxa"/>
            <w:hideMark/>
          </w:tcPr>
          <w:p w14:paraId="35BA4DBD" w14:textId="665336F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52</w:t>
            </w:r>
          </w:p>
        </w:tc>
        <w:tc>
          <w:tcPr>
            <w:tcW w:w="2050" w:type="dxa"/>
            <w:hideMark/>
          </w:tcPr>
          <w:p w14:paraId="474525B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2C510C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panificados em geral</w:t>
            </w:r>
          </w:p>
        </w:tc>
        <w:tc>
          <w:tcPr>
            <w:tcW w:w="1551" w:type="dxa"/>
            <w:hideMark/>
          </w:tcPr>
          <w:p w14:paraId="1D21BC0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≥501 e ≤2.500m²</w:t>
            </w:r>
          </w:p>
        </w:tc>
      </w:tr>
      <w:tr w:rsidR="00EF2616" w:rsidRPr="004862A8" w14:paraId="6AC20B51" w14:textId="77777777" w:rsidTr="00EF2616">
        <w:trPr>
          <w:trHeight w:val="1020"/>
        </w:trPr>
        <w:tc>
          <w:tcPr>
            <w:tcW w:w="692" w:type="dxa"/>
            <w:hideMark/>
          </w:tcPr>
          <w:p w14:paraId="25C0F24F" w14:textId="7988396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53</w:t>
            </w:r>
          </w:p>
        </w:tc>
        <w:tc>
          <w:tcPr>
            <w:tcW w:w="2050" w:type="dxa"/>
            <w:hideMark/>
          </w:tcPr>
          <w:p w14:paraId="761C753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3CC9F2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massas alimentícias</w:t>
            </w:r>
          </w:p>
        </w:tc>
        <w:tc>
          <w:tcPr>
            <w:tcW w:w="1551" w:type="dxa"/>
            <w:hideMark/>
          </w:tcPr>
          <w:p w14:paraId="2A5DC7A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≥501 e ≤2.500m²</w:t>
            </w:r>
          </w:p>
        </w:tc>
      </w:tr>
      <w:tr w:rsidR="00EF2616" w:rsidRPr="004862A8" w14:paraId="63B23DC3" w14:textId="77777777" w:rsidTr="00EF2616">
        <w:trPr>
          <w:trHeight w:val="1020"/>
        </w:trPr>
        <w:tc>
          <w:tcPr>
            <w:tcW w:w="692" w:type="dxa"/>
            <w:hideMark/>
          </w:tcPr>
          <w:p w14:paraId="3139099A" w14:textId="42E2D6C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54</w:t>
            </w:r>
          </w:p>
        </w:tc>
        <w:tc>
          <w:tcPr>
            <w:tcW w:w="2050" w:type="dxa"/>
            <w:hideMark/>
          </w:tcPr>
          <w:p w14:paraId="7432375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58272C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alimentos conservados</w:t>
            </w:r>
          </w:p>
        </w:tc>
        <w:tc>
          <w:tcPr>
            <w:tcW w:w="1551" w:type="dxa"/>
            <w:hideMark/>
          </w:tcPr>
          <w:p w14:paraId="387B0D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248ECEA9" w14:textId="77777777" w:rsidTr="00EF2616">
        <w:trPr>
          <w:trHeight w:val="1020"/>
        </w:trPr>
        <w:tc>
          <w:tcPr>
            <w:tcW w:w="692" w:type="dxa"/>
            <w:hideMark/>
          </w:tcPr>
          <w:p w14:paraId="47F85F32" w14:textId="13C88BB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55</w:t>
            </w:r>
          </w:p>
        </w:tc>
        <w:tc>
          <w:tcPr>
            <w:tcW w:w="2050" w:type="dxa"/>
            <w:hideMark/>
          </w:tcPr>
          <w:p w14:paraId="1E68D69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36FCEEA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refeições preparadas industrialmente</w:t>
            </w:r>
          </w:p>
        </w:tc>
        <w:tc>
          <w:tcPr>
            <w:tcW w:w="1551" w:type="dxa"/>
            <w:hideMark/>
          </w:tcPr>
          <w:p w14:paraId="205CD6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2BBB21B9" w14:textId="77777777" w:rsidTr="00EF2616">
        <w:trPr>
          <w:trHeight w:val="1020"/>
        </w:trPr>
        <w:tc>
          <w:tcPr>
            <w:tcW w:w="692" w:type="dxa"/>
            <w:hideMark/>
          </w:tcPr>
          <w:p w14:paraId="159ADEBF" w14:textId="63D3469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56</w:t>
            </w:r>
          </w:p>
        </w:tc>
        <w:tc>
          <w:tcPr>
            <w:tcW w:w="2050" w:type="dxa"/>
            <w:hideMark/>
          </w:tcPr>
          <w:p w14:paraId="7160057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0BBDF23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especiarias e condimentos</w:t>
            </w:r>
          </w:p>
        </w:tc>
        <w:tc>
          <w:tcPr>
            <w:tcW w:w="1551" w:type="dxa"/>
            <w:hideMark/>
          </w:tcPr>
          <w:p w14:paraId="1102992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e ≤5.000m²</w:t>
            </w:r>
          </w:p>
        </w:tc>
      </w:tr>
      <w:tr w:rsidR="00EF2616" w:rsidRPr="004862A8" w14:paraId="70560DE7" w14:textId="77777777" w:rsidTr="00EF2616">
        <w:trPr>
          <w:trHeight w:val="1020"/>
        </w:trPr>
        <w:tc>
          <w:tcPr>
            <w:tcW w:w="692" w:type="dxa"/>
            <w:hideMark/>
          </w:tcPr>
          <w:p w14:paraId="45098FE5" w14:textId="5F891BA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57</w:t>
            </w:r>
          </w:p>
        </w:tc>
        <w:tc>
          <w:tcPr>
            <w:tcW w:w="2050" w:type="dxa"/>
            <w:hideMark/>
          </w:tcPr>
          <w:p w14:paraId="1AE22E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7216AE8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Torrefação e moagem de café</w:t>
            </w:r>
          </w:p>
        </w:tc>
        <w:tc>
          <w:tcPr>
            <w:tcW w:w="1551" w:type="dxa"/>
            <w:hideMark/>
          </w:tcPr>
          <w:p w14:paraId="6B31CB6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9DC9EB6" w14:textId="77777777" w:rsidTr="00EF2616">
        <w:trPr>
          <w:trHeight w:val="1020"/>
        </w:trPr>
        <w:tc>
          <w:tcPr>
            <w:tcW w:w="692" w:type="dxa"/>
            <w:hideMark/>
          </w:tcPr>
          <w:p w14:paraId="30605A1E" w14:textId="509362B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58</w:t>
            </w:r>
          </w:p>
        </w:tc>
        <w:tc>
          <w:tcPr>
            <w:tcW w:w="2050" w:type="dxa"/>
            <w:hideMark/>
          </w:tcPr>
          <w:p w14:paraId="7B6E0CD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47EF42B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produtos de mandioca (farinha de mandioca, polvilho, </w:t>
            </w:r>
            <w:proofErr w:type="gramStart"/>
            <w:r w:rsidRPr="004862A8">
              <w:rPr>
                <w:rFonts w:ascii="Times New Roman" w:hAnsi="Times New Roman" w:cs="Times New Roman"/>
                <w:sz w:val="20"/>
                <w:szCs w:val="20"/>
              </w:rPr>
              <w:t>raspa,</w:t>
            </w:r>
            <w:proofErr w:type="gramEnd"/>
            <w:r w:rsidRPr="004862A8">
              <w:rPr>
                <w:rFonts w:ascii="Times New Roman" w:hAnsi="Times New Roman" w:cs="Times New Roman"/>
                <w:sz w:val="20"/>
                <w:szCs w:val="20"/>
              </w:rPr>
              <w:t xml:space="preserve"> farinha de raspa)</w:t>
            </w:r>
          </w:p>
        </w:tc>
        <w:tc>
          <w:tcPr>
            <w:tcW w:w="1551" w:type="dxa"/>
            <w:hideMark/>
          </w:tcPr>
          <w:p w14:paraId="40DF195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26569FF0" w14:textId="77777777" w:rsidTr="00EF2616">
        <w:trPr>
          <w:trHeight w:val="1020"/>
        </w:trPr>
        <w:tc>
          <w:tcPr>
            <w:tcW w:w="692" w:type="dxa"/>
            <w:hideMark/>
          </w:tcPr>
          <w:p w14:paraId="2FC1801D" w14:textId="3816164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59</w:t>
            </w:r>
          </w:p>
        </w:tc>
        <w:tc>
          <w:tcPr>
            <w:tcW w:w="2050" w:type="dxa"/>
            <w:hideMark/>
          </w:tcPr>
          <w:p w14:paraId="2D5CA3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ALIMENTÍCIOS</w:t>
            </w:r>
          </w:p>
        </w:tc>
        <w:tc>
          <w:tcPr>
            <w:tcW w:w="4427" w:type="dxa"/>
            <w:hideMark/>
          </w:tcPr>
          <w:p w14:paraId="560357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rações balanceadas e de alimentos preparados para animais não enquadrados como DCAA</w:t>
            </w:r>
          </w:p>
        </w:tc>
        <w:tc>
          <w:tcPr>
            <w:tcW w:w="1551" w:type="dxa"/>
            <w:hideMark/>
          </w:tcPr>
          <w:p w14:paraId="594AD19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r w:rsidR="00EF2616" w:rsidRPr="004862A8" w14:paraId="4074E839" w14:textId="77777777" w:rsidTr="00EF2616">
        <w:trPr>
          <w:trHeight w:val="1020"/>
        </w:trPr>
        <w:tc>
          <w:tcPr>
            <w:tcW w:w="692" w:type="dxa"/>
            <w:hideMark/>
          </w:tcPr>
          <w:p w14:paraId="6442821E" w14:textId="4B78D48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60</w:t>
            </w:r>
          </w:p>
        </w:tc>
        <w:tc>
          <w:tcPr>
            <w:tcW w:w="2050" w:type="dxa"/>
            <w:hideMark/>
          </w:tcPr>
          <w:p w14:paraId="6686A1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55E0158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de material plástico para embalagem e acondicionamento</w:t>
            </w:r>
          </w:p>
        </w:tc>
        <w:tc>
          <w:tcPr>
            <w:tcW w:w="1551" w:type="dxa"/>
            <w:hideMark/>
          </w:tcPr>
          <w:p w14:paraId="10A5B74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20DDDE79" w14:textId="77777777" w:rsidTr="00EF2616">
        <w:trPr>
          <w:trHeight w:val="1020"/>
        </w:trPr>
        <w:tc>
          <w:tcPr>
            <w:tcW w:w="692" w:type="dxa"/>
            <w:hideMark/>
          </w:tcPr>
          <w:p w14:paraId="5FFDACD8" w14:textId="5EE0F72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61</w:t>
            </w:r>
          </w:p>
        </w:tc>
        <w:tc>
          <w:tcPr>
            <w:tcW w:w="2050" w:type="dxa"/>
            <w:hideMark/>
          </w:tcPr>
          <w:p w14:paraId="21DCC8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2DF20A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de material plástico para uso doméstico e pessoal</w:t>
            </w:r>
          </w:p>
        </w:tc>
        <w:tc>
          <w:tcPr>
            <w:tcW w:w="1551" w:type="dxa"/>
            <w:hideMark/>
          </w:tcPr>
          <w:p w14:paraId="39843B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282850D4" w14:textId="77777777" w:rsidTr="00EF2616">
        <w:trPr>
          <w:trHeight w:val="1020"/>
        </w:trPr>
        <w:tc>
          <w:tcPr>
            <w:tcW w:w="692" w:type="dxa"/>
            <w:hideMark/>
          </w:tcPr>
          <w:p w14:paraId="7AAC8E3D" w14:textId="76D8959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62</w:t>
            </w:r>
          </w:p>
        </w:tc>
        <w:tc>
          <w:tcPr>
            <w:tcW w:w="2050" w:type="dxa"/>
            <w:hideMark/>
          </w:tcPr>
          <w:p w14:paraId="48D9A2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603D3C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material plástico para uso na indústria de construção (exclusive canos, manilhas, tubos e conexões), na indústria mecânica, de material elétrico e eletrônico e de material de </w:t>
            </w:r>
            <w:proofErr w:type="gramStart"/>
            <w:r w:rsidRPr="004862A8">
              <w:rPr>
                <w:rFonts w:ascii="Times New Roman" w:hAnsi="Times New Roman" w:cs="Times New Roman"/>
                <w:sz w:val="20"/>
                <w:szCs w:val="20"/>
              </w:rPr>
              <w:t>transporte</w:t>
            </w:r>
            <w:proofErr w:type="gramEnd"/>
          </w:p>
        </w:tc>
        <w:tc>
          <w:tcPr>
            <w:tcW w:w="1551" w:type="dxa"/>
            <w:hideMark/>
          </w:tcPr>
          <w:p w14:paraId="284CDF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936AA21" w14:textId="77777777" w:rsidTr="00EF2616">
        <w:trPr>
          <w:trHeight w:val="1020"/>
        </w:trPr>
        <w:tc>
          <w:tcPr>
            <w:tcW w:w="692" w:type="dxa"/>
            <w:hideMark/>
          </w:tcPr>
          <w:p w14:paraId="2DB1A87D" w14:textId="3E12475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63</w:t>
            </w:r>
          </w:p>
        </w:tc>
        <w:tc>
          <w:tcPr>
            <w:tcW w:w="2050" w:type="dxa"/>
            <w:hideMark/>
          </w:tcPr>
          <w:p w14:paraId="139984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3725D1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artigos diversos de material plástico reforçado com fibra de vidro</w:t>
            </w:r>
          </w:p>
        </w:tc>
        <w:tc>
          <w:tcPr>
            <w:tcW w:w="1551" w:type="dxa"/>
            <w:hideMark/>
          </w:tcPr>
          <w:p w14:paraId="556B1CA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063B914" w14:textId="77777777" w:rsidTr="00EF2616">
        <w:trPr>
          <w:trHeight w:val="1020"/>
        </w:trPr>
        <w:tc>
          <w:tcPr>
            <w:tcW w:w="692" w:type="dxa"/>
            <w:hideMark/>
          </w:tcPr>
          <w:p w14:paraId="112972B5" w14:textId="228E836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64</w:t>
            </w:r>
          </w:p>
        </w:tc>
        <w:tc>
          <w:tcPr>
            <w:tcW w:w="2050" w:type="dxa"/>
            <w:hideMark/>
          </w:tcPr>
          <w:p w14:paraId="7E223E8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2C4AFE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espuma de material plástico expandido em blocos e lâminas</w:t>
            </w:r>
          </w:p>
        </w:tc>
        <w:tc>
          <w:tcPr>
            <w:tcW w:w="1551" w:type="dxa"/>
            <w:hideMark/>
          </w:tcPr>
          <w:p w14:paraId="4E9D37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E7E159" w14:textId="77777777" w:rsidTr="00EF2616">
        <w:trPr>
          <w:trHeight w:val="1020"/>
        </w:trPr>
        <w:tc>
          <w:tcPr>
            <w:tcW w:w="692" w:type="dxa"/>
            <w:hideMark/>
          </w:tcPr>
          <w:p w14:paraId="0CBFD709" w14:textId="1E33363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65</w:t>
            </w:r>
          </w:p>
        </w:tc>
        <w:tc>
          <w:tcPr>
            <w:tcW w:w="2050" w:type="dxa"/>
            <w:hideMark/>
          </w:tcPr>
          <w:p w14:paraId="36A9328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14049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e artefatos plásticos </w:t>
            </w:r>
            <w:proofErr w:type="gramStart"/>
            <w:r w:rsidRPr="004862A8">
              <w:rPr>
                <w:rFonts w:ascii="Times New Roman" w:hAnsi="Times New Roman" w:cs="Times New Roman"/>
                <w:sz w:val="20"/>
                <w:szCs w:val="20"/>
              </w:rPr>
              <w:t>(moldagem de termoplástico</w:t>
            </w:r>
          </w:p>
        </w:tc>
        <w:tc>
          <w:tcPr>
            <w:tcW w:w="1551" w:type="dxa"/>
            <w:hideMark/>
          </w:tcPr>
          <w:p w14:paraId="0F40E041" w14:textId="77777777" w:rsidR="00EF2616" w:rsidRPr="004862A8" w:rsidRDefault="00EF2616" w:rsidP="006B7570">
            <w:pPr>
              <w:rPr>
                <w:rFonts w:ascii="Times New Roman" w:hAnsi="Times New Roman" w:cs="Times New Roman"/>
                <w:sz w:val="20"/>
                <w:szCs w:val="20"/>
              </w:rPr>
            </w:pPr>
            <w:proofErr w:type="gramEnd"/>
            <w:r w:rsidRPr="004862A8">
              <w:rPr>
                <w:rFonts w:ascii="Times New Roman" w:hAnsi="Times New Roman" w:cs="Times New Roman"/>
                <w:sz w:val="20"/>
                <w:szCs w:val="20"/>
              </w:rPr>
              <w:t>Área Útil ≥5.001 m²</w:t>
            </w:r>
          </w:p>
        </w:tc>
      </w:tr>
      <w:tr w:rsidR="00EF2616" w:rsidRPr="004862A8" w14:paraId="12D62200" w14:textId="77777777" w:rsidTr="00EF2616">
        <w:trPr>
          <w:trHeight w:val="1020"/>
        </w:trPr>
        <w:tc>
          <w:tcPr>
            <w:tcW w:w="692" w:type="dxa"/>
            <w:hideMark/>
          </w:tcPr>
          <w:p w14:paraId="48BCF4F7" w14:textId="3ECC24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66</w:t>
            </w:r>
          </w:p>
        </w:tc>
        <w:tc>
          <w:tcPr>
            <w:tcW w:w="2050" w:type="dxa"/>
            <w:hideMark/>
          </w:tcPr>
          <w:p w14:paraId="140E753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09B345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Regeneração de material plástico</w:t>
            </w:r>
          </w:p>
        </w:tc>
        <w:tc>
          <w:tcPr>
            <w:tcW w:w="1551" w:type="dxa"/>
            <w:hideMark/>
          </w:tcPr>
          <w:p w14:paraId="3D6CD28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4E5F549A" w14:textId="77777777" w:rsidTr="00EF2616">
        <w:trPr>
          <w:trHeight w:val="1020"/>
        </w:trPr>
        <w:tc>
          <w:tcPr>
            <w:tcW w:w="692" w:type="dxa"/>
            <w:hideMark/>
          </w:tcPr>
          <w:p w14:paraId="3BE30502" w14:textId="11A2972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67</w:t>
            </w:r>
          </w:p>
        </w:tc>
        <w:tc>
          <w:tcPr>
            <w:tcW w:w="2050" w:type="dxa"/>
            <w:hideMark/>
          </w:tcPr>
          <w:p w14:paraId="0F44019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MATÉRIA PLÁSTICA</w:t>
            </w:r>
          </w:p>
        </w:tc>
        <w:tc>
          <w:tcPr>
            <w:tcW w:w="4427" w:type="dxa"/>
            <w:hideMark/>
          </w:tcPr>
          <w:p w14:paraId="3EFE760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manilhas, canos, tubos e conexões de materiais elásticos para todos os </w:t>
            </w:r>
            <w:proofErr w:type="gramStart"/>
            <w:r w:rsidRPr="004862A8">
              <w:rPr>
                <w:rFonts w:ascii="Times New Roman" w:hAnsi="Times New Roman" w:cs="Times New Roman"/>
                <w:sz w:val="20"/>
                <w:szCs w:val="20"/>
              </w:rPr>
              <w:t>fins</w:t>
            </w:r>
            <w:proofErr w:type="gramEnd"/>
          </w:p>
        </w:tc>
        <w:tc>
          <w:tcPr>
            <w:tcW w:w="1551" w:type="dxa"/>
            <w:hideMark/>
          </w:tcPr>
          <w:p w14:paraId="4302681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41B517AD" w14:textId="77777777" w:rsidTr="00EF2616">
        <w:trPr>
          <w:trHeight w:val="1275"/>
        </w:trPr>
        <w:tc>
          <w:tcPr>
            <w:tcW w:w="692" w:type="dxa"/>
            <w:hideMark/>
          </w:tcPr>
          <w:p w14:paraId="3A3D7E86" w14:textId="3D1A947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68</w:t>
            </w:r>
          </w:p>
        </w:tc>
        <w:tc>
          <w:tcPr>
            <w:tcW w:w="2050" w:type="dxa"/>
            <w:hideMark/>
          </w:tcPr>
          <w:p w14:paraId="642BA7B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79CD9A1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Beneficiamento de pedras (mármore, granito, </w:t>
            </w:r>
            <w:proofErr w:type="spellStart"/>
            <w:proofErr w:type="gramStart"/>
            <w:r w:rsidRPr="004862A8">
              <w:rPr>
                <w:rFonts w:ascii="Times New Roman" w:hAnsi="Times New Roman" w:cs="Times New Roman"/>
                <w:sz w:val="20"/>
                <w:szCs w:val="20"/>
              </w:rPr>
              <w:t>ardósia,</w:t>
            </w:r>
            <w:proofErr w:type="gramEnd"/>
            <w:r w:rsidRPr="004862A8">
              <w:rPr>
                <w:rFonts w:ascii="Times New Roman" w:hAnsi="Times New Roman" w:cs="Times New Roman"/>
                <w:sz w:val="20"/>
                <w:szCs w:val="20"/>
              </w:rPr>
              <w:t>etc</w:t>
            </w:r>
            <w:proofErr w:type="spellEnd"/>
            <w:r w:rsidRPr="004862A8">
              <w:rPr>
                <w:rFonts w:ascii="Times New Roman" w:hAnsi="Times New Roman" w:cs="Times New Roman"/>
                <w:sz w:val="20"/>
                <w:szCs w:val="20"/>
              </w:rPr>
              <w:t>.)</w:t>
            </w:r>
          </w:p>
        </w:tc>
        <w:tc>
          <w:tcPr>
            <w:tcW w:w="1551" w:type="dxa"/>
            <w:hideMark/>
          </w:tcPr>
          <w:p w14:paraId="5F9DBEF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75D38A73" w14:textId="77777777" w:rsidTr="00EF2616">
        <w:trPr>
          <w:trHeight w:val="1275"/>
        </w:trPr>
        <w:tc>
          <w:tcPr>
            <w:tcW w:w="692" w:type="dxa"/>
            <w:hideMark/>
          </w:tcPr>
          <w:p w14:paraId="5B5A15EC" w14:textId="640CACE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69</w:t>
            </w:r>
          </w:p>
        </w:tc>
        <w:tc>
          <w:tcPr>
            <w:tcW w:w="2050" w:type="dxa"/>
            <w:hideMark/>
          </w:tcPr>
          <w:p w14:paraId="2A07E2E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0B98FF3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de cimento</w:t>
            </w:r>
          </w:p>
        </w:tc>
        <w:tc>
          <w:tcPr>
            <w:tcW w:w="1551" w:type="dxa"/>
            <w:hideMark/>
          </w:tcPr>
          <w:p w14:paraId="0784343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931312D" w14:textId="77777777" w:rsidTr="00EF2616">
        <w:trPr>
          <w:trHeight w:val="1275"/>
        </w:trPr>
        <w:tc>
          <w:tcPr>
            <w:tcW w:w="692" w:type="dxa"/>
            <w:hideMark/>
          </w:tcPr>
          <w:p w14:paraId="4F735CA1" w14:textId="71C59C0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70</w:t>
            </w:r>
          </w:p>
        </w:tc>
        <w:tc>
          <w:tcPr>
            <w:tcW w:w="2050" w:type="dxa"/>
            <w:hideMark/>
          </w:tcPr>
          <w:p w14:paraId="17B57A4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282013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artefatos de fibrocimento</w:t>
            </w:r>
          </w:p>
        </w:tc>
        <w:tc>
          <w:tcPr>
            <w:tcW w:w="1551" w:type="dxa"/>
            <w:hideMark/>
          </w:tcPr>
          <w:p w14:paraId="71A3EF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2737438" w14:textId="77777777" w:rsidTr="00EF2616">
        <w:trPr>
          <w:trHeight w:val="1275"/>
        </w:trPr>
        <w:tc>
          <w:tcPr>
            <w:tcW w:w="692" w:type="dxa"/>
            <w:hideMark/>
          </w:tcPr>
          <w:p w14:paraId="2F386D94" w14:textId="0B2988F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71</w:t>
            </w:r>
          </w:p>
        </w:tc>
        <w:tc>
          <w:tcPr>
            <w:tcW w:w="2050" w:type="dxa"/>
            <w:hideMark/>
          </w:tcPr>
          <w:p w14:paraId="22D0A5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96EC3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produtos diversos de materiais </w:t>
            </w:r>
            <w:proofErr w:type="gramStart"/>
            <w:r w:rsidRPr="004862A8">
              <w:rPr>
                <w:rFonts w:ascii="Times New Roman" w:hAnsi="Times New Roman" w:cs="Times New Roman"/>
                <w:sz w:val="20"/>
                <w:szCs w:val="20"/>
              </w:rPr>
              <w:t>não-metálicos</w:t>
            </w:r>
            <w:proofErr w:type="gramEnd"/>
          </w:p>
        </w:tc>
        <w:tc>
          <w:tcPr>
            <w:tcW w:w="1551" w:type="dxa"/>
            <w:hideMark/>
          </w:tcPr>
          <w:p w14:paraId="6947CC3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1466AECC" w14:textId="77777777" w:rsidTr="00EF2616">
        <w:trPr>
          <w:trHeight w:val="1275"/>
        </w:trPr>
        <w:tc>
          <w:tcPr>
            <w:tcW w:w="692" w:type="dxa"/>
            <w:hideMark/>
          </w:tcPr>
          <w:p w14:paraId="223E27F7" w14:textId="2390C82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72</w:t>
            </w:r>
          </w:p>
        </w:tc>
        <w:tc>
          <w:tcPr>
            <w:tcW w:w="2050" w:type="dxa"/>
            <w:hideMark/>
          </w:tcPr>
          <w:p w14:paraId="458FFB3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FA608B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Usina de produção de concreto</w:t>
            </w:r>
          </w:p>
        </w:tc>
        <w:tc>
          <w:tcPr>
            <w:tcW w:w="1551" w:type="dxa"/>
            <w:hideMark/>
          </w:tcPr>
          <w:p w14:paraId="5FA9E94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70D1EF9F" w14:textId="77777777" w:rsidTr="00EF2616">
        <w:trPr>
          <w:trHeight w:val="1275"/>
        </w:trPr>
        <w:tc>
          <w:tcPr>
            <w:tcW w:w="692" w:type="dxa"/>
            <w:hideMark/>
          </w:tcPr>
          <w:p w14:paraId="424C7A76" w14:textId="3B18244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73</w:t>
            </w:r>
          </w:p>
        </w:tc>
        <w:tc>
          <w:tcPr>
            <w:tcW w:w="2050" w:type="dxa"/>
            <w:hideMark/>
          </w:tcPr>
          <w:p w14:paraId="0B02DD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07E91F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cal virgem, hidratada ou </w:t>
            </w:r>
            <w:proofErr w:type="gramStart"/>
            <w:r w:rsidRPr="004862A8">
              <w:rPr>
                <w:rFonts w:ascii="Times New Roman" w:hAnsi="Times New Roman" w:cs="Times New Roman"/>
                <w:sz w:val="20"/>
                <w:szCs w:val="20"/>
              </w:rPr>
              <w:t>extinta</w:t>
            </w:r>
            <w:proofErr w:type="gramEnd"/>
          </w:p>
        </w:tc>
        <w:tc>
          <w:tcPr>
            <w:tcW w:w="1551" w:type="dxa"/>
            <w:hideMark/>
          </w:tcPr>
          <w:p w14:paraId="1562227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63511FD" w14:textId="77777777" w:rsidTr="00EF2616">
        <w:trPr>
          <w:trHeight w:val="1275"/>
        </w:trPr>
        <w:tc>
          <w:tcPr>
            <w:tcW w:w="692" w:type="dxa"/>
            <w:hideMark/>
          </w:tcPr>
          <w:p w14:paraId="40E29B47" w14:textId="6763EC5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74</w:t>
            </w:r>
          </w:p>
        </w:tc>
        <w:tc>
          <w:tcPr>
            <w:tcW w:w="2050" w:type="dxa"/>
            <w:hideMark/>
          </w:tcPr>
          <w:p w14:paraId="506BB7A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4F7158B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material cerâmico inclusive de barro cozido e material refratário. </w:t>
            </w:r>
            <w:proofErr w:type="gramStart"/>
            <w:r w:rsidRPr="004862A8">
              <w:rPr>
                <w:rFonts w:ascii="Times New Roman" w:hAnsi="Times New Roman" w:cs="Times New Roman"/>
                <w:sz w:val="20"/>
                <w:szCs w:val="20"/>
              </w:rPr>
              <w:t>sem</w:t>
            </w:r>
            <w:proofErr w:type="gramEnd"/>
            <w:r w:rsidRPr="004862A8">
              <w:rPr>
                <w:rFonts w:ascii="Times New Roman" w:hAnsi="Times New Roman" w:cs="Times New Roman"/>
                <w:sz w:val="20"/>
                <w:szCs w:val="20"/>
              </w:rPr>
              <w:t xml:space="preserve"> uso de lenha</w:t>
            </w:r>
          </w:p>
        </w:tc>
        <w:tc>
          <w:tcPr>
            <w:tcW w:w="1551" w:type="dxa"/>
            <w:hideMark/>
          </w:tcPr>
          <w:p w14:paraId="4A6600A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FC2A2B2" w14:textId="77777777" w:rsidTr="00EF2616">
        <w:trPr>
          <w:trHeight w:val="1275"/>
        </w:trPr>
        <w:tc>
          <w:tcPr>
            <w:tcW w:w="692" w:type="dxa"/>
            <w:hideMark/>
          </w:tcPr>
          <w:p w14:paraId="7CFFFDA2" w14:textId="4334F36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75</w:t>
            </w:r>
          </w:p>
        </w:tc>
        <w:tc>
          <w:tcPr>
            <w:tcW w:w="2050" w:type="dxa"/>
            <w:hideMark/>
          </w:tcPr>
          <w:p w14:paraId="03B2312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661578F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material cerâmico inclusive de barro cozido e matéria </w:t>
            </w:r>
            <w:proofErr w:type="gramStart"/>
            <w:r w:rsidRPr="004862A8">
              <w:rPr>
                <w:rFonts w:ascii="Times New Roman" w:hAnsi="Times New Roman" w:cs="Times New Roman"/>
                <w:sz w:val="20"/>
                <w:szCs w:val="20"/>
              </w:rPr>
              <w:t>1</w:t>
            </w:r>
            <w:proofErr w:type="gramEnd"/>
            <w:r w:rsidRPr="004862A8">
              <w:rPr>
                <w:rFonts w:ascii="Times New Roman" w:hAnsi="Times New Roman" w:cs="Times New Roman"/>
                <w:sz w:val="20"/>
                <w:szCs w:val="20"/>
              </w:rPr>
              <w:t xml:space="preserve"> refratário. </w:t>
            </w:r>
            <w:proofErr w:type="gramStart"/>
            <w:r w:rsidRPr="004862A8">
              <w:rPr>
                <w:rFonts w:ascii="Times New Roman" w:hAnsi="Times New Roman" w:cs="Times New Roman"/>
                <w:sz w:val="20"/>
                <w:szCs w:val="20"/>
              </w:rPr>
              <w:t>com</w:t>
            </w:r>
            <w:proofErr w:type="gramEnd"/>
            <w:r w:rsidRPr="004862A8">
              <w:rPr>
                <w:rFonts w:ascii="Times New Roman" w:hAnsi="Times New Roman" w:cs="Times New Roman"/>
                <w:sz w:val="20"/>
                <w:szCs w:val="20"/>
              </w:rPr>
              <w:t xml:space="preserve"> uso de lenha</w:t>
            </w:r>
          </w:p>
        </w:tc>
        <w:tc>
          <w:tcPr>
            <w:tcW w:w="1551" w:type="dxa"/>
            <w:hideMark/>
          </w:tcPr>
          <w:p w14:paraId="60CE91F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4159E0C" w14:textId="77777777" w:rsidTr="00EF2616">
        <w:trPr>
          <w:trHeight w:val="1275"/>
        </w:trPr>
        <w:tc>
          <w:tcPr>
            <w:tcW w:w="692" w:type="dxa"/>
            <w:hideMark/>
          </w:tcPr>
          <w:p w14:paraId="18E86B12" w14:textId="25AA2F4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76</w:t>
            </w:r>
          </w:p>
        </w:tc>
        <w:tc>
          <w:tcPr>
            <w:tcW w:w="2050" w:type="dxa"/>
            <w:hideMark/>
          </w:tcPr>
          <w:p w14:paraId="2760544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PRODUTOS DE MINERAIS NÃO METÁLICOS</w:t>
            </w:r>
          </w:p>
        </w:tc>
        <w:tc>
          <w:tcPr>
            <w:tcW w:w="4427" w:type="dxa"/>
            <w:hideMark/>
          </w:tcPr>
          <w:p w14:paraId="358EE1B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amianto ou asbestos, inclusive artigos de vestuário e para segurança </w:t>
            </w:r>
            <w:proofErr w:type="gramStart"/>
            <w:r w:rsidRPr="004862A8">
              <w:rPr>
                <w:rFonts w:ascii="Times New Roman" w:hAnsi="Times New Roman" w:cs="Times New Roman"/>
                <w:sz w:val="20"/>
                <w:szCs w:val="20"/>
              </w:rPr>
              <w:t>industrial</w:t>
            </w:r>
            <w:proofErr w:type="gramEnd"/>
          </w:p>
        </w:tc>
        <w:tc>
          <w:tcPr>
            <w:tcW w:w="1551" w:type="dxa"/>
            <w:hideMark/>
          </w:tcPr>
          <w:p w14:paraId="457712B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03CAAB2" w14:textId="77777777" w:rsidTr="00EF2616">
        <w:trPr>
          <w:trHeight w:val="765"/>
        </w:trPr>
        <w:tc>
          <w:tcPr>
            <w:tcW w:w="692" w:type="dxa"/>
            <w:hideMark/>
          </w:tcPr>
          <w:p w14:paraId="4C5CE23D" w14:textId="35C17D3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77</w:t>
            </w:r>
          </w:p>
        </w:tc>
        <w:tc>
          <w:tcPr>
            <w:tcW w:w="2050" w:type="dxa"/>
            <w:hideMark/>
          </w:tcPr>
          <w:p w14:paraId="22601A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5BEA25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madeira sem uso de produto florestal primário</w:t>
            </w:r>
          </w:p>
        </w:tc>
        <w:tc>
          <w:tcPr>
            <w:tcW w:w="1551" w:type="dxa"/>
            <w:hideMark/>
          </w:tcPr>
          <w:p w14:paraId="409FDF0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D6D4759" w14:textId="77777777" w:rsidTr="00EF2616">
        <w:trPr>
          <w:trHeight w:val="765"/>
        </w:trPr>
        <w:tc>
          <w:tcPr>
            <w:tcW w:w="692" w:type="dxa"/>
            <w:hideMark/>
          </w:tcPr>
          <w:p w14:paraId="426D589D" w14:textId="65767E5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78</w:t>
            </w:r>
          </w:p>
        </w:tc>
        <w:tc>
          <w:tcPr>
            <w:tcW w:w="2050" w:type="dxa"/>
            <w:hideMark/>
          </w:tcPr>
          <w:p w14:paraId="77ED52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668BA5A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móveis de madeira, com uso de produto florestal </w:t>
            </w:r>
            <w:proofErr w:type="gramStart"/>
            <w:r w:rsidRPr="004862A8">
              <w:rPr>
                <w:rFonts w:ascii="Times New Roman" w:hAnsi="Times New Roman" w:cs="Times New Roman"/>
                <w:sz w:val="20"/>
                <w:szCs w:val="20"/>
              </w:rPr>
              <w:t>primário</w:t>
            </w:r>
            <w:proofErr w:type="gramEnd"/>
          </w:p>
        </w:tc>
        <w:tc>
          <w:tcPr>
            <w:tcW w:w="1551" w:type="dxa"/>
            <w:hideMark/>
          </w:tcPr>
          <w:p w14:paraId="165EC9B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56B0E07" w14:textId="77777777" w:rsidTr="00EF2616">
        <w:trPr>
          <w:trHeight w:val="765"/>
        </w:trPr>
        <w:tc>
          <w:tcPr>
            <w:tcW w:w="692" w:type="dxa"/>
            <w:hideMark/>
          </w:tcPr>
          <w:p w14:paraId="74570150" w14:textId="575F01F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79</w:t>
            </w:r>
          </w:p>
        </w:tc>
        <w:tc>
          <w:tcPr>
            <w:tcW w:w="2050" w:type="dxa"/>
            <w:hideMark/>
          </w:tcPr>
          <w:p w14:paraId="48DA4E0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9F1297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material plástico</w:t>
            </w:r>
          </w:p>
        </w:tc>
        <w:tc>
          <w:tcPr>
            <w:tcW w:w="1551" w:type="dxa"/>
            <w:hideMark/>
          </w:tcPr>
          <w:p w14:paraId="33D0341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26D11E09" w14:textId="77777777" w:rsidTr="00EF2616">
        <w:trPr>
          <w:trHeight w:val="765"/>
        </w:trPr>
        <w:tc>
          <w:tcPr>
            <w:tcW w:w="692" w:type="dxa"/>
            <w:hideMark/>
          </w:tcPr>
          <w:p w14:paraId="0705FAD0" w14:textId="4A85F4F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80</w:t>
            </w:r>
          </w:p>
        </w:tc>
        <w:tc>
          <w:tcPr>
            <w:tcW w:w="2050" w:type="dxa"/>
            <w:hideMark/>
          </w:tcPr>
          <w:p w14:paraId="0B73AFF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033601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de metal ou com predominância de metal</w:t>
            </w:r>
          </w:p>
        </w:tc>
        <w:tc>
          <w:tcPr>
            <w:tcW w:w="1551" w:type="dxa"/>
            <w:hideMark/>
          </w:tcPr>
          <w:p w14:paraId="7DFB254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B9A14D1" w14:textId="77777777" w:rsidTr="00EF2616">
        <w:trPr>
          <w:trHeight w:val="765"/>
        </w:trPr>
        <w:tc>
          <w:tcPr>
            <w:tcW w:w="692" w:type="dxa"/>
            <w:hideMark/>
          </w:tcPr>
          <w:p w14:paraId="3F79F6A4" w14:textId="08AF57B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81</w:t>
            </w:r>
          </w:p>
        </w:tc>
        <w:tc>
          <w:tcPr>
            <w:tcW w:w="2050" w:type="dxa"/>
            <w:hideMark/>
          </w:tcPr>
          <w:p w14:paraId="44F7D45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299AA2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persianas e venezianas com uso de produto florestal primário</w:t>
            </w:r>
          </w:p>
        </w:tc>
        <w:tc>
          <w:tcPr>
            <w:tcW w:w="1551" w:type="dxa"/>
            <w:hideMark/>
          </w:tcPr>
          <w:p w14:paraId="0C217BE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7E6D10" w14:textId="77777777" w:rsidTr="00EF2616">
        <w:trPr>
          <w:trHeight w:val="765"/>
        </w:trPr>
        <w:tc>
          <w:tcPr>
            <w:tcW w:w="692" w:type="dxa"/>
            <w:hideMark/>
          </w:tcPr>
          <w:p w14:paraId="611D8AF6" w14:textId="1C5ECE0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82</w:t>
            </w:r>
          </w:p>
        </w:tc>
        <w:tc>
          <w:tcPr>
            <w:tcW w:w="2050" w:type="dxa"/>
            <w:hideMark/>
          </w:tcPr>
          <w:p w14:paraId="4568F51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668EE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móveis (sem fabricação de espumas e sem verniz/ pintura ou tratamento químico)</w:t>
            </w:r>
          </w:p>
        </w:tc>
        <w:tc>
          <w:tcPr>
            <w:tcW w:w="1551" w:type="dxa"/>
            <w:hideMark/>
          </w:tcPr>
          <w:p w14:paraId="136017D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61AB038C" w14:textId="77777777" w:rsidTr="00EF2616">
        <w:trPr>
          <w:trHeight w:val="765"/>
        </w:trPr>
        <w:tc>
          <w:tcPr>
            <w:tcW w:w="692" w:type="dxa"/>
            <w:hideMark/>
          </w:tcPr>
          <w:p w14:paraId="552AEB3C" w14:textId="5039FE4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83</w:t>
            </w:r>
          </w:p>
        </w:tc>
        <w:tc>
          <w:tcPr>
            <w:tcW w:w="2050" w:type="dxa"/>
            <w:hideMark/>
          </w:tcPr>
          <w:p w14:paraId="6A8F304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123B87E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móveis (sem fabricação de espumas e sem verniz/ pintura ou tratamento químico), com uso de material florestal </w:t>
            </w:r>
            <w:proofErr w:type="gramStart"/>
            <w:r w:rsidRPr="004862A8">
              <w:rPr>
                <w:rFonts w:ascii="Times New Roman" w:hAnsi="Times New Roman" w:cs="Times New Roman"/>
                <w:sz w:val="20"/>
                <w:szCs w:val="20"/>
              </w:rPr>
              <w:t>primário</w:t>
            </w:r>
            <w:proofErr w:type="gramEnd"/>
          </w:p>
        </w:tc>
        <w:tc>
          <w:tcPr>
            <w:tcW w:w="1551" w:type="dxa"/>
            <w:hideMark/>
          </w:tcPr>
          <w:p w14:paraId="10D8A12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B4EC603" w14:textId="77777777" w:rsidTr="00EF2616">
        <w:trPr>
          <w:trHeight w:val="765"/>
        </w:trPr>
        <w:tc>
          <w:tcPr>
            <w:tcW w:w="692" w:type="dxa"/>
            <w:hideMark/>
          </w:tcPr>
          <w:p w14:paraId="78B3FC67" w14:textId="207A526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84</w:t>
            </w:r>
          </w:p>
        </w:tc>
        <w:tc>
          <w:tcPr>
            <w:tcW w:w="2050" w:type="dxa"/>
            <w:hideMark/>
          </w:tcPr>
          <w:p w14:paraId="2BE706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58FF011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montagem e acabamento de artigos diversos do </w:t>
            </w:r>
            <w:proofErr w:type="gramStart"/>
            <w:r w:rsidRPr="004862A8">
              <w:rPr>
                <w:rFonts w:ascii="Times New Roman" w:hAnsi="Times New Roman" w:cs="Times New Roman"/>
                <w:sz w:val="20"/>
                <w:szCs w:val="20"/>
              </w:rPr>
              <w:t>mobiliário</w:t>
            </w:r>
            <w:proofErr w:type="gramEnd"/>
          </w:p>
        </w:tc>
        <w:tc>
          <w:tcPr>
            <w:tcW w:w="1551" w:type="dxa"/>
            <w:hideMark/>
          </w:tcPr>
          <w:p w14:paraId="49DA6B2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9ABC7DB" w14:textId="77777777" w:rsidTr="00EF2616">
        <w:trPr>
          <w:trHeight w:val="765"/>
        </w:trPr>
        <w:tc>
          <w:tcPr>
            <w:tcW w:w="692" w:type="dxa"/>
            <w:hideMark/>
          </w:tcPr>
          <w:p w14:paraId="780F360E" w14:textId="16DDF16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85</w:t>
            </w:r>
          </w:p>
        </w:tc>
        <w:tc>
          <w:tcPr>
            <w:tcW w:w="2050" w:type="dxa"/>
            <w:hideMark/>
          </w:tcPr>
          <w:p w14:paraId="7A99B6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MOBILIÁRIO</w:t>
            </w:r>
          </w:p>
        </w:tc>
        <w:tc>
          <w:tcPr>
            <w:tcW w:w="4427" w:type="dxa"/>
            <w:hideMark/>
          </w:tcPr>
          <w:p w14:paraId="75FCA4E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montagem e acabamento de artigos diversos do mobiliário, com uso de produto florestal </w:t>
            </w:r>
            <w:proofErr w:type="gramStart"/>
            <w:r w:rsidRPr="004862A8">
              <w:rPr>
                <w:rFonts w:ascii="Times New Roman" w:hAnsi="Times New Roman" w:cs="Times New Roman"/>
                <w:sz w:val="20"/>
                <w:szCs w:val="20"/>
              </w:rPr>
              <w:t>primário</w:t>
            </w:r>
            <w:proofErr w:type="gramEnd"/>
          </w:p>
        </w:tc>
        <w:tc>
          <w:tcPr>
            <w:tcW w:w="1551" w:type="dxa"/>
            <w:hideMark/>
          </w:tcPr>
          <w:p w14:paraId="784FD50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0BA20757" w14:textId="77777777" w:rsidTr="00EF2616">
        <w:trPr>
          <w:trHeight w:val="765"/>
        </w:trPr>
        <w:tc>
          <w:tcPr>
            <w:tcW w:w="692" w:type="dxa"/>
            <w:hideMark/>
          </w:tcPr>
          <w:p w14:paraId="3E1EE876" w14:textId="1A66E2B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86</w:t>
            </w:r>
          </w:p>
        </w:tc>
        <w:tc>
          <w:tcPr>
            <w:tcW w:w="2050" w:type="dxa"/>
            <w:hideMark/>
          </w:tcPr>
          <w:p w14:paraId="42C8D0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2CFE614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Corte, dobra e montagem de papel, papelão e cartolina para fabricarão de produtos e </w:t>
            </w:r>
            <w:proofErr w:type="gramStart"/>
            <w:r w:rsidRPr="004862A8">
              <w:rPr>
                <w:rFonts w:ascii="Times New Roman" w:hAnsi="Times New Roman" w:cs="Times New Roman"/>
                <w:sz w:val="20"/>
                <w:szCs w:val="20"/>
              </w:rPr>
              <w:t>derivados</w:t>
            </w:r>
            <w:proofErr w:type="gramEnd"/>
          </w:p>
        </w:tc>
        <w:tc>
          <w:tcPr>
            <w:tcW w:w="1551" w:type="dxa"/>
            <w:hideMark/>
          </w:tcPr>
          <w:p w14:paraId="35E775E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70B8A40E" w14:textId="77777777" w:rsidTr="00EF2616">
        <w:trPr>
          <w:trHeight w:val="765"/>
        </w:trPr>
        <w:tc>
          <w:tcPr>
            <w:tcW w:w="692" w:type="dxa"/>
            <w:hideMark/>
          </w:tcPr>
          <w:p w14:paraId="62005CD6" w14:textId="3665B2B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87</w:t>
            </w:r>
          </w:p>
        </w:tc>
        <w:tc>
          <w:tcPr>
            <w:tcW w:w="2050" w:type="dxa"/>
            <w:hideMark/>
          </w:tcPr>
          <w:p w14:paraId="42F65B7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00203A1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papel, papelão, cartolina e cartão para </w:t>
            </w:r>
            <w:proofErr w:type="gramStart"/>
            <w:r w:rsidRPr="004862A8">
              <w:rPr>
                <w:rFonts w:ascii="Times New Roman" w:hAnsi="Times New Roman" w:cs="Times New Roman"/>
                <w:sz w:val="20"/>
                <w:szCs w:val="20"/>
              </w:rPr>
              <w:t>revestimento</w:t>
            </w:r>
            <w:proofErr w:type="gramEnd"/>
          </w:p>
        </w:tc>
        <w:tc>
          <w:tcPr>
            <w:tcW w:w="1551" w:type="dxa"/>
            <w:hideMark/>
          </w:tcPr>
          <w:p w14:paraId="6F60D42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3FBD7F8F" w14:textId="77777777" w:rsidTr="00EF2616">
        <w:trPr>
          <w:trHeight w:val="765"/>
        </w:trPr>
        <w:tc>
          <w:tcPr>
            <w:tcW w:w="692" w:type="dxa"/>
            <w:hideMark/>
          </w:tcPr>
          <w:p w14:paraId="767A8FEA" w14:textId="7490524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88</w:t>
            </w:r>
          </w:p>
        </w:tc>
        <w:tc>
          <w:tcPr>
            <w:tcW w:w="2050" w:type="dxa"/>
            <w:hideMark/>
          </w:tcPr>
          <w:p w14:paraId="56EFF45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4E7CF8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papel, papelão, cartolina a partir de aparas ou reaproveitamento de </w:t>
            </w:r>
            <w:proofErr w:type="gramStart"/>
            <w:r w:rsidRPr="004862A8">
              <w:rPr>
                <w:rFonts w:ascii="Times New Roman" w:hAnsi="Times New Roman" w:cs="Times New Roman"/>
                <w:sz w:val="20"/>
                <w:szCs w:val="20"/>
              </w:rPr>
              <w:t>papel</w:t>
            </w:r>
            <w:proofErr w:type="gramEnd"/>
          </w:p>
        </w:tc>
        <w:tc>
          <w:tcPr>
            <w:tcW w:w="1551" w:type="dxa"/>
            <w:hideMark/>
          </w:tcPr>
          <w:p w14:paraId="2B60E85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D725A2B" w14:textId="77777777" w:rsidTr="00EF2616">
        <w:trPr>
          <w:trHeight w:val="765"/>
        </w:trPr>
        <w:tc>
          <w:tcPr>
            <w:tcW w:w="692" w:type="dxa"/>
            <w:hideMark/>
          </w:tcPr>
          <w:p w14:paraId="63D36EC2" w14:textId="086A210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89</w:t>
            </w:r>
          </w:p>
        </w:tc>
        <w:tc>
          <w:tcPr>
            <w:tcW w:w="2050" w:type="dxa"/>
            <w:hideMark/>
          </w:tcPr>
          <w:p w14:paraId="414CF23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DO PAPEL E PAPELÃO</w:t>
            </w:r>
          </w:p>
        </w:tc>
        <w:tc>
          <w:tcPr>
            <w:tcW w:w="4427" w:type="dxa"/>
            <w:hideMark/>
          </w:tcPr>
          <w:p w14:paraId="3FF473A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Preparo do papel e fabricação de embalagens de papel </w:t>
            </w:r>
            <w:r w:rsidRPr="004862A8">
              <w:rPr>
                <w:rFonts w:ascii="Times New Roman" w:hAnsi="Times New Roman" w:cs="Times New Roman"/>
                <w:i/>
                <w:iCs/>
                <w:sz w:val="20"/>
                <w:szCs w:val="20"/>
              </w:rPr>
              <w:t>/</w:t>
            </w:r>
            <w:r w:rsidRPr="004862A8">
              <w:rPr>
                <w:rFonts w:ascii="Times New Roman" w:hAnsi="Times New Roman" w:cs="Times New Roman"/>
                <w:sz w:val="20"/>
                <w:szCs w:val="20"/>
              </w:rPr>
              <w:t xml:space="preserve">papelão impressos ou não, simples ou </w:t>
            </w:r>
            <w:proofErr w:type="gramStart"/>
            <w:r w:rsidRPr="004862A8">
              <w:rPr>
                <w:rFonts w:ascii="Times New Roman" w:hAnsi="Times New Roman" w:cs="Times New Roman"/>
                <w:sz w:val="20"/>
                <w:szCs w:val="20"/>
              </w:rPr>
              <w:t>plastificado</w:t>
            </w:r>
            <w:proofErr w:type="gramEnd"/>
          </w:p>
        </w:tc>
        <w:tc>
          <w:tcPr>
            <w:tcW w:w="1551" w:type="dxa"/>
            <w:hideMark/>
          </w:tcPr>
          <w:p w14:paraId="2006BC4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0870BE82" w14:textId="77777777" w:rsidTr="00EF2616">
        <w:trPr>
          <w:trHeight w:val="765"/>
        </w:trPr>
        <w:tc>
          <w:tcPr>
            <w:tcW w:w="692" w:type="dxa"/>
            <w:hideMark/>
          </w:tcPr>
          <w:p w14:paraId="66FA040D" w14:textId="66BFA15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90</w:t>
            </w:r>
          </w:p>
        </w:tc>
        <w:tc>
          <w:tcPr>
            <w:tcW w:w="2050" w:type="dxa"/>
            <w:hideMark/>
          </w:tcPr>
          <w:p w14:paraId="207A5E2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117B12E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de jornais, periódicos, livros, material escolar e outras obras de </w:t>
            </w:r>
            <w:proofErr w:type="gramStart"/>
            <w:r w:rsidRPr="004862A8">
              <w:rPr>
                <w:rFonts w:ascii="Times New Roman" w:hAnsi="Times New Roman" w:cs="Times New Roman"/>
                <w:sz w:val="20"/>
                <w:szCs w:val="20"/>
              </w:rPr>
              <w:t>texto</w:t>
            </w:r>
            <w:proofErr w:type="gramEnd"/>
          </w:p>
        </w:tc>
        <w:tc>
          <w:tcPr>
            <w:tcW w:w="1551" w:type="dxa"/>
            <w:hideMark/>
          </w:tcPr>
          <w:p w14:paraId="3990F0C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7ACD7120" w14:textId="77777777" w:rsidTr="00EF2616">
        <w:trPr>
          <w:trHeight w:val="765"/>
        </w:trPr>
        <w:tc>
          <w:tcPr>
            <w:tcW w:w="692" w:type="dxa"/>
            <w:hideMark/>
          </w:tcPr>
          <w:p w14:paraId="68494303" w14:textId="7E16FB9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91</w:t>
            </w:r>
          </w:p>
        </w:tc>
        <w:tc>
          <w:tcPr>
            <w:tcW w:w="2050" w:type="dxa"/>
            <w:hideMark/>
          </w:tcPr>
          <w:p w14:paraId="5D9CB65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600CD3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de material para usos industrial, comercial e para </w:t>
            </w:r>
            <w:proofErr w:type="gramStart"/>
            <w:r w:rsidRPr="004862A8">
              <w:rPr>
                <w:rFonts w:ascii="Times New Roman" w:hAnsi="Times New Roman" w:cs="Times New Roman"/>
                <w:sz w:val="20"/>
                <w:szCs w:val="20"/>
              </w:rPr>
              <w:t>propaganda</w:t>
            </w:r>
            <w:proofErr w:type="gramEnd"/>
          </w:p>
        </w:tc>
        <w:tc>
          <w:tcPr>
            <w:tcW w:w="1551" w:type="dxa"/>
            <w:hideMark/>
          </w:tcPr>
          <w:p w14:paraId="6713B9D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342DCF93" w14:textId="77777777" w:rsidTr="00EF2616">
        <w:trPr>
          <w:trHeight w:val="765"/>
        </w:trPr>
        <w:tc>
          <w:tcPr>
            <w:tcW w:w="692" w:type="dxa"/>
            <w:hideMark/>
          </w:tcPr>
          <w:p w14:paraId="3679DAC7" w14:textId="57C870D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92</w:t>
            </w:r>
          </w:p>
        </w:tc>
        <w:tc>
          <w:tcPr>
            <w:tcW w:w="2050" w:type="dxa"/>
            <w:hideMark/>
          </w:tcPr>
          <w:p w14:paraId="7BCACB6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2DE9F05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tipográfica, litográfica e em papel, papelão, cartolina e em outros </w:t>
            </w:r>
            <w:proofErr w:type="gramStart"/>
            <w:r w:rsidRPr="004862A8">
              <w:rPr>
                <w:rFonts w:ascii="Times New Roman" w:hAnsi="Times New Roman" w:cs="Times New Roman"/>
                <w:sz w:val="20"/>
                <w:szCs w:val="20"/>
              </w:rPr>
              <w:t>materiais</w:t>
            </w:r>
            <w:proofErr w:type="gramEnd"/>
          </w:p>
        </w:tc>
        <w:tc>
          <w:tcPr>
            <w:tcW w:w="1551" w:type="dxa"/>
            <w:hideMark/>
          </w:tcPr>
          <w:p w14:paraId="02B6A6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75AAEC99" w14:textId="77777777" w:rsidTr="00EF2616">
        <w:trPr>
          <w:trHeight w:val="765"/>
        </w:trPr>
        <w:tc>
          <w:tcPr>
            <w:tcW w:w="692" w:type="dxa"/>
            <w:hideMark/>
          </w:tcPr>
          <w:p w14:paraId="5C810435" w14:textId="159B630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93</w:t>
            </w:r>
          </w:p>
        </w:tc>
        <w:tc>
          <w:tcPr>
            <w:tcW w:w="2050" w:type="dxa"/>
            <w:hideMark/>
          </w:tcPr>
          <w:p w14:paraId="5C8B52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EDITORIAL E GRÁFICA</w:t>
            </w:r>
          </w:p>
        </w:tc>
        <w:tc>
          <w:tcPr>
            <w:tcW w:w="4427" w:type="dxa"/>
            <w:hideMark/>
          </w:tcPr>
          <w:p w14:paraId="67F72B3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Impressão </w:t>
            </w:r>
            <w:proofErr w:type="gramStart"/>
            <w:r w:rsidRPr="004862A8">
              <w:rPr>
                <w:rFonts w:ascii="Times New Roman" w:hAnsi="Times New Roman" w:cs="Times New Roman"/>
                <w:sz w:val="20"/>
                <w:szCs w:val="20"/>
              </w:rPr>
              <w:t>OFF</w:t>
            </w:r>
            <w:proofErr w:type="gramEnd"/>
            <w:r w:rsidRPr="004862A8">
              <w:rPr>
                <w:rFonts w:ascii="Times New Roman" w:hAnsi="Times New Roman" w:cs="Times New Roman"/>
                <w:sz w:val="20"/>
                <w:szCs w:val="20"/>
              </w:rPr>
              <w:t xml:space="preserve"> SET em papel, papelão, cartolina e em outros materiais</w:t>
            </w:r>
          </w:p>
        </w:tc>
        <w:tc>
          <w:tcPr>
            <w:tcW w:w="1551" w:type="dxa"/>
            <w:hideMark/>
          </w:tcPr>
          <w:p w14:paraId="104301D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 m²</w:t>
            </w:r>
          </w:p>
        </w:tc>
      </w:tr>
      <w:tr w:rsidR="00EF2616" w:rsidRPr="004862A8" w14:paraId="1950BD17" w14:textId="77777777" w:rsidTr="00EF2616">
        <w:trPr>
          <w:trHeight w:val="510"/>
        </w:trPr>
        <w:tc>
          <w:tcPr>
            <w:tcW w:w="692" w:type="dxa"/>
            <w:hideMark/>
          </w:tcPr>
          <w:p w14:paraId="394392B5" w14:textId="224322D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94</w:t>
            </w:r>
          </w:p>
        </w:tc>
        <w:tc>
          <w:tcPr>
            <w:tcW w:w="2050" w:type="dxa"/>
            <w:hideMark/>
          </w:tcPr>
          <w:p w14:paraId="705FFD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2D90BA3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caldeiras geradoras de vapor</w:t>
            </w:r>
          </w:p>
        </w:tc>
        <w:tc>
          <w:tcPr>
            <w:tcW w:w="1551" w:type="dxa"/>
            <w:hideMark/>
          </w:tcPr>
          <w:p w14:paraId="2445801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E6EF781" w14:textId="77777777" w:rsidTr="00EF2616">
        <w:trPr>
          <w:trHeight w:val="510"/>
        </w:trPr>
        <w:tc>
          <w:tcPr>
            <w:tcW w:w="692" w:type="dxa"/>
            <w:hideMark/>
          </w:tcPr>
          <w:p w14:paraId="4972EC0E" w14:textId="7B204B8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95</w:t>
            </w:r>
          </w:p>
        </w:tc>
        <w:tc>
          <w:tcPr>
            <w:tcW w:w="2050" w:type="dxa"/>
            <w:hideMark/>
          </w:tcPr>
          <w:p w14:paraId="58D6A0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CDC847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equipamentos de transmissão para fins industriais</w:t>
            </w:r>
          </w:p>
        </w:tc>
        <w:tc>
          <w:tcPr>
            <w:tcW w:w="1551" w:type="dxa"/>
            <w:hideMark/>
          </w:tcPr>
          <w:p w14:paraId="72D2DC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4D5D2375" w14:textId="77777777" w:rsidTr="00EF2616">
        <w:trPr>
          <w:trHeight w:val="510"/>
        </w:trPr>
        <w:tc>
          <w:tcPr>
            <w:tcW w:w="692" w:type="dxa"/>
            <w:hideMark/>
          </w:tcPr>
          <w:p w14:paraId="2219C9C9" w14:textId="7855412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96</w:t>
            </w:r>
          </w:p>
        </w:tc>
        <w:tc>
          <w:tcPr>
            <w:tcW w:w="2050" w:type="dxa"/>
            <w:hideMark/>
          </w:tcPr>
          <w:p w14:paraId="525EE72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1DD6B9C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máquinas motrizes </w:t>
            </w:r>
            <w:proofErr w:type="gramStart"/>
            <w:r w:rsidRPr="004862A8">
              <w:rPr>
                <w:rFonts w:ascii="Times New Roman" w:hAnsi="Times New Roman" w:cs="Times New Roman"/>
                <w:sz w:val="20"/>
                <w:szCs w:val="20"/>
              </w:rPr>
              <w:t>não-elétricas</w:t>
            </w:r>
            <w:proofErr w:type="gramEnd"/>
            <w:r w:rsidRPr="004862A8">
              <w:rPr>
                <w:rFonts w:ascii="Times New Roman" w:hAnsi="Times New Roman" w:cs="Times New Roman"/>
                <w:sz w:val="20"/>
                <w:szCs w:val="20"/>
              </w:rPr>
              <w:t>, salvo motores a combustão</w:t>
            </w:r>
          </w:p>
        </w:tc>
        <w:tc>
          <w:tcPr>
            <w:tcW w:w="1551" w:type="dxa"/>
            <w:hideMark/>
          </w:tcPr>
          <w:p w14:paraId="51A1F5B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71820F1D" w14:textId="77777777" w:rsidTr="00EF2616">
        <w:trPr>
          <w:trHeight w:val="510"/>
        </w:trPr>
        <w:tc>
          <w:tcPr>
            <w:tcW w:w="692" w:type="dxa"/>
            <w:hideMark/>
          </w:tcPr>
          <w:p w14:paraId="09262A81" w14:textId="202888F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97</w:t>
            </w:r>
          </w:p>
        </w:tc>
        <w:tc>
          <w:tcPr>
            <w:tcW w:w="2050" w:type="dxa"/>
            <w:hideMark/>
          </w:tcPr>
          <w:p w14:paraId="1839590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6B1923E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equipamentos diversos,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E8438C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191206B" w14:textId="77777777" w:rsidTr="00EF2616">
        <w:trPr>
          <w:trHeight w:val="510"/>
        </w:trPr>
        <w:tc>
          <w:tcPr>
            <w:tcW w:w="692" w:type="dxa"/>
            <w:hideMark/>
          </w:tcPr>
          <w:p w14:paraId="258AC4EC" w14:textId="7A9E559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98</w:t>
            </w:r>
          </w:p>
        </w:tc>
        <w:tc>
          <w:tcPr>
            <w:tcW w:w="2050" w:type="dxa"/>
            <w:hideMark/>
          </w:tcPr>
          <w:p w14:paraId="57B14F1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483469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equipamentos industriais,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1DB55BD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09958B3" w14:textId="77777777" w:rsidTr="00EF2616">
        <w:trPr>
          <w:trHeight w:val="510"/>
        </w:trPr>
        <w:tc>
          <w:tcPr>
            <w:tcW w:w="692" w:type="dxa"/>
            <w:hideMark/>
          </w:tcPr>
          <w:p w14:paraId="4795967E" w14:textId="522442C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99</w:t>
            </w:r>
          </w:p>
        </w:tc>
        <w:tc>
          <w:tcPr>
            <w:tcW w:w="2050" w:type="dxa"/>
            <w:hideMark/>
          </w:tcPr>
          <w:p w14:paraId="50BB2F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81FBE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Montagem de máquinas, aparelhos e equipamentos diversos,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4EBAEB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EB82085" w14:textId="77777777" w:rsidTr="00EF2616">
        <w:trPr>
          <w:trHeight w:val="510"/>
        </w:trPr>
        <w:tc>
          <w:tcPr>
            <w:tcW w:w="692" w:type="dxa"/>
            <w:hideMark/>
          </w:tcPr>
          <w:p w14:paraId="25EC9ECD" w14:textId="7A9E309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100</w:t>
            </w:r>
          </w:p>
        </w:tc>
        <w:tc>
          <w:tcPr>
            <w:tcW w:w="2050" w:type="dxa"/>
            <w:hideMark/>
          </w:tcPr>
          <w:p w14:paraId="0194D4C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45B4640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Montagem de maquinas, aparelhos e equipamentos industriais, inclusive peças e </w:t>
            </w:r>
            <w:proofErr w:type="gramStart"/>
            <w:r w:rsidRPr="004862A8">
              <w:rPr>
                <w:rFonts w:ascii="Times New Roman" w:hAnsi="Times New Roman" w:cs="Times New Roman"/>
                <w:sz w:val="20"/>
                <w:szCs w:val="20"/>
              </w:rPr>
              <w:t>acessórios</w:t>
            </w:r>
            <w:proofErr w:type="gramEnd"/>
          </w:p>
        </w:tc>
        <w:tc>
          <w:tcPr>
            <w:tcW w:w="1551" w:type="dxa"/>
            <w:hideMark/>
          </w:tcPr>
          <w:p w14:paraId="346E838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B2AEF40" w14:textId="77777777" w:rsidTr="00EF2616">
        <w:trPr>
          <w:trHeight w:val="510"/>
        </w:trPr>
        <w:tc>
          <w:tcPr>
            <w:tcW w:w="692" w:type="dxa"/>
            <w:hideMark/>
          </w:tcPr>
          <w:p w14:paraId="48C43F52" w14:textId="2133D6A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101</w:t>
            </w:r>
          </w:p>
        </w:tc>
        <w:tc>
          <w:tcPr>
            <w:tcW w:w="2050" w:type="dxa"/>
            <w:hideMark/>
          </w:tcPr>
          <w:p w14:paraId="2BBDFEB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32E06D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e montagem de máquinas, aparelhos e utensílios </w:t>
            </w:r>
            <w:proofErr w:type="gramStart"/>
            <w:r w:rsidRPr="004862A8">
              <w:rPr>
                <w:rFonts w:ascii="Times New Roman" w:hAnsi="Times New Roman" w:cs="Times New Roman"/>
                <w:sz w:val="20"/>
                <w:szCs w:val="20"/>
              </w:rPr>
              <w:t>elétricos ou não, para escritório, exclusive eletrônico</w:t>
            </w:r>
            <w:proofErr w:type="gramEnd"/>
          </w:p>
        </w:tc>
        <w:tc>
          <w:tcPr>
            <w:tcW w:w="1551" w:type="dxa"/>
            <w:hideMark/>
          </w:tcPr>
          <w:p w14:paraId="66E3C5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CA6A11B" w14:textId="77777777" w:rsidTr="00EF2616">
        <w:trPr>
          <w:trHeight w:val="510"/>
        </w:trPr>
        <w:tc>
          <w:tcPr>
            <w:tcW w:w="692" w:type="dxa"/>
            <w:hideMark/>
          </w:tcPr>
          <w:p w14:paraId="49295207" w14:textId="06A898A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102</w:t>
            </w:r>
          </w:p>
        </w:tc>
        <w:tc>
          <w:tcPr>
            <w:tcW w:w="2050" w:type="dxa"/>
            <w:hideMark/>
          </w:tcPr>
          <w:p w14:paraId="513C9FF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MECÂNICA</w:t>
            </w:r>
          </w:p>
        </w:tc>
        <w:tc>
          <w:tcPr>
            <w:tcW w:w="4427" w:type="dxa"/>
            <w:hideMark/>
          </w:tcPr>
          <w:p w14:paraId="1DD1ED9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obras de caldeiras pesada</w:t>
            </w:r>
          </w:p>
        </w:tc>
        <w:tc>
          <w:tcPr>
            <w:tcW w:w="1551" w:type="dxa"/>
            <w:hideMark/>
          </w:tcPr>
          <w:p w14:paraId="1994CDC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2A78C14" w14:textId="77777777" w:rsidTr="00EF2616">
        <w:trPr>
          <w:trHeight w:val="765"/>
        </w:trPr>
        <w:tc>
          <w:tcPr>
            <w:tcW w:w="692" w:type="dxa"/>
            <w:hideMark/>
          </w:tcPr>
          <w:p w14:paraId="1F7F7EE6" w14:textId="1C16DE1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103</w:t>
            </w:r>
          </w:p>
        </w:tc>
        <w:tc>
          <w:tcPr>
            <w:tcW w:w="2050" w:type="dxa"/>
            <w:hideMark/>
          </w:tcPr>
          <w:p w14:paraId="7933FB3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A397F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Metalurgia (corte e dobra de material metálico e confecção de artefatos metálicos)</w:t>
            </w:r>
          </w:p>
        </w:tc>
        <w:tc>
          <w:tcPr>
            <w:tcW w:w="1551" w:type="dxa"/>
            <w:hideMark/>
          </w:tcPr>
          <w:p w14:paraId="6AEFF56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3A15E02" w14:textId="77777777" w:rsidTr="00EF2616">
        <w:trPr>
          <w:trHeight w:val="765"/>
        </w:trPr>
        <w:tc>
          <w:tcPr>
            <w:tcW w:w="692" w:type="dxa"/>
            <w:hideMark/>
          </w:tcPr>
          <w:p w14:paraId="40B58C58" w14:textId="09D28F69"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104</w:t>
            </w:r>
          </w:p>
        </w:tc>
        <w:tc>
          <w:tcPr>
            <w:tcW w:w="2050" w:type="dxa"/>
            <w:hideMark/>
          </w:tcPr>
          <w:p w14:paraId="0FD5E4D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BB8A98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metal para escritório, uso pessoal e </w:t>
            </w:r>
            <w:proofErr w:type="gramStart"/>
            <w:r w:rsidRPr="004862A8">
              <w:rPr>
                <w:rFonts w:ascii="Times New Roman" w:hAnsi="Times New Roman" w:cs="Times New Roman"/>
                <w:sz w:val="20"/>
                <w:szCs w:val="20"/>
              </w:rPr>
              <w:t>doméstico</w:t>
            </w:r>
            <w:proofErr w:type="gramEnd"/>
          </w:p>
        </w:tc>
        <w:tc>
          <w:tcPr>
            <w:tcW w:w="1551" w:type="dxa"/>
            <w:hideMark/>
          </w:tcPr>
          <w:p w14:paraId="164D6ED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16B6483D" w14:textId="77777777" w:rsidTr="00EF2616">
        <w:trPr>
          <w:trHeight w:val="765"/>
        </w:trPr>
        <w:tc>
          <w:tcPr>
            <w:tcW w:w="692" w:type="dxa"/>
            <w:hideMark/>
          </w:tcPr>
          <w:p w14:paraId="50A045E5" w14:textId="0ADD7CA6"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105</w:t>
            </w:r>
          </w:p>
        </w:tc>
        <w:tc>
          <w:tcPr>
            <w:tcW w:w="2050" w:type="dxa"/>
            <w:hideMark/>
          </w:tcPr>
          <w:p w14:paraId="2FA653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AEBE77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artefatos de trefilados de ferro e aço e de metal </w:t>
            </w:r>
            <w:proofErr w:type="gramStart"/>
            <w:r w:rsidRPr="004862A8">
              <w:rPr>
                <w:rFonts w:ascii="Times New Roman" w:hAnsi="Times New Roman" w:cs="Times New Roman"/>
                <w:sz w:val="20"/>
                <w:szCs w:val="20"/>
              </w:rPr>
              <w:t>não-ferroso</w:t>
            </w:r>
            <w:proofErr w:type="gramEnd"/>
            <w:r w:rsidRPr="004862A8">
              <w:rPr>
                <w:rFonts w:ascii="Times New Roman" w:hAnsi="Times New Roman" w:cs="Times New Roman"/>
                <w:sz w:val="20"/>
                <w:szCs w:val="20"/>
              </w:rPr>
              <w:t>, exclusive produtos de tornos automáticos</w:t>
            </w:r>
          </w:p>
        </w:tc>
        <w:tc>
          <w:tcPr>
            <w:tcW w:w="1551" w:type="dxa"/>
            <w:hideMark/>
          </w:tcPr>
          <w:p w14:paraId="671B20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426AB92A" w14:textId="77777777" w:rsidTr="00EF2616">
        <w:trPr>
          <w:trHeight w:val="765"/>
        </w:trPr>
        <w:tc>
          <w:tcPr>
            <w:tcW w:w="692" w:type="dxa"/>
            <w:hideMark/>
          </w:tcPr>
          <w:p w14:paraId="69FE1091" w14:textId="1C9F871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106</w:t>
            </w:r>
          </w:p>
        </w:tc>
        <w:tc>
          <w:tcPr>
            <w:tcW w:w="2050" w:type="dxa"/>
            <w:hideMark/>
          </w:tcPr>
          <w:p w14:paraId="52CE84A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7C4162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metálicas a partir de reaproveitamento de embalagens usadas, excluindo processo de </w:t>
            </w:r>
            <w:proofErr w:type="gramStart"/>
            <w:r w:rsidRPr="004862A8">
              <w:rPr>
                <w:rFonts w:ascii="Times New Roman" w:hAnsi="Times New Roman" w:cs="Times New Roman"/>
                <w:sz w:val="20"/>
                <w:szCs w:val="20"/>
              </w:rPr>
              <w:t>reciclagem</w:t>
            </w:r>
            <w:proofErr w:type="gramEnd"/>
          </w:p>
        </w:tc>
        <w:tc>
          <w:tcPr>
            <w:tcW w:w="1551" w:type="dxa"/>
            <w:hideMark/>
          </w:tcPr>
          <w:p w14:paraId="18925F9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683872B5" w14:textId="77777777" w:rsidTr="00EF2616">
        <w:trPr>
          <w:trHeight w:val="765"/>
        </w:trPr>
        <w:tc>
          <w:tcPr>
            <w:tcW w:w="692" w:type="dxa"/>
            <w:hideMark/>
          </w:tcPr>
          <w:p w14:paraId="134E63C4" w14:textId="014063F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107</w:t>
            </w:r>
          </w:p>
        </w:tc>
        <w:tc>
          <w:tcPr>
            <w:tcW w:w="2050" w:type="dxa"/>
            <w:hideMark/>
          </w:tcPr>
          <w:p w14:paraId="4156121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1E001B6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embalagens metálicas de ferro e aço e de metais </w:t>
            </w:r>
            <w:proofErr w:type="gramStart"/>
            <w:r w:rsidRPr="004862A8">
              <w:rPr>
                <w:rFonts w:ascii="Times New Roman" w:hAnsi="Times New Roman" w:cs="Times New Roman"/>
                <w:sz w:val="20"/>
                <w:szCs w:val="20"/>
              </w:rPr>
              <w:t>não-ferrosos</w:t>
            </w:r>
            <w:proofErr w:type="gramEnd"/>
            <w:r w:rsidRPr="004862A8">
              <w:rPr>
                <w:rFonts w:ascii="Times New Roman" w:hAnsi="Times New Roman" w:cs="Times New Roman"/>
                <w:sz w:val="20"/>
                <w:szCs w:val="20"/>
              </w:rPr>
              <w:t xml:space="preserve">, inclusive folhas de </w:t>
            </w:r>
            <w:proofErr w:type="spellStart"/>
            <w:r w:rsidRPr="004862A8">
              <w:rPr>
                <w:rFonts w:ascii="Times New Roman" w:hAnsi="Times New Roman" w:cs="Times New Roman"/>
                <w:sz w:val="20"/>
                <w:szCs w:val="20"/>
              </w:rPr>
              <w:t>flandre</w:t>
            </w:r>
            <w:proofErr w:type="spellEnd"/>
          </w:p>
        </w:tc>
        <w:tc>
          <w:tcPr>
            <w:tcW w:w="1551" w:type="dxa"/>
            <w:hideMark/>
          </w:tcPr>
          <w:p w14:paraId="0527F0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≤5.000m²</w:t>
            </w:r>
          </w:p>
        </w:tc>
      </w:tr>
      <w:tr w:rsidR="00EF2616" w:rsidRPr="004862A8" w14:paraId="35771428" w14:textId="77777777" w:rsidTr="00EF2616">
        <w:trPr>
          <w:trHeight w:val="765"/>
        </w:trPr>
        <w:tc>
          <w:tcPr>
            <w:tcW w:w="692" w:type="dxa"/>
            <w:hideMark/>
          </w:tcPr>
          <w:p w14:paraId="58957114" w14:textId="5BC2ED13"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108</w:t>
            </w:r>
          </w:p>
        </w:tc>
        <w:tc>
          <w:tcPr>
            <w:tcW w:w="2050" w:type="dxa"/>
            <w:hideMark/>
          </w:tcPr>
          <w:p w14:paraId="781FF89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7D916B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estruturas metálicas</w:t>
            </w:r>
          </w:p>
        </w:tc>
        <w:tc>
          <w:tcPr>
            <w:tcW w:w="1551" w:type="dxa"/>
            <w:hideMark/>
          </w:tcPr>
          <w:p w14:paraId="4ED7522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6DC0FE87" w14:textId="77777777" w:rsidTr="00EF2616">
        <w:trPr>
          <w:trHeight w:val="765"/>
        </w:trPr>
        <w:tc>
          <w:tcPr>
            <w:tcW w:w="692" w:type="dxa"/>
            <w:hideMark/>
          </w:tcPr>
          <w:p w14:paraId="344D1DA5" w14:textId="10012F2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109</w:t>
            </w:r>
          </w:p>
        </w:tc>
        <w:tc>
          <w:tcPr>
            <w:tcW w:w="2050" w:type="dxa"/>
            <w:hideMark/>
          </w:tcPr>
          <w:p w14:paraId="0D7717F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2CDFFE9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ferramentas</w:t>
            </w:r>
          </w:p>
        </w:tc>
        <w:tc>
          <w:tcPr>
            <w:tcW w:w="1551" w:type="dxa"/>
            <w:hideMark/>
          </w:tcPr>
          <w:p w14:paraId="283754E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BD77B5A" w14:textId="77777777" w:rsidTr="00EF2616">
        <w:trPr>
          <w:trHeight w:val="765"/>
        </w:trPr>
        <w:tc>
          <w:tcPr>
            <w:tcW w:w="692" w:type="dxa"/>
            <w:hideMark/>
          </w:tcPr>
          <w:p w14:paraId="1FF16E5E" w14:textId="0915161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110</w:t>
            </w:r>
          </w:p>
        </w:tc>
        <w:tc>
          <w:tcPr>
            <w:tcW w:w="2050" w:type="dxa"/>
            <w:hideMark/>
          </w:tcPr>
          <w:p w14:paraId="0C23C03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METALÚRGICA</w:t>
            </w:r>
          </w:p>
        </w:tc>
        <w:tc>
          <w:tcPr>
            <w:tcW w:w="4427" w:type="dxa"/>
            <w:hideMark/>
          </w:tcPr>
          <w:p w14:paraId="52922DC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tanques, reservatórios e outros recipientes </w:t>
            </w:r>
            <w:proofErr w:type="gramStart"/>
            <w:r w:rsidRPr="004862A8">
              <w:rPr>
                <w:rFonts w:ascii="Times New Roman" w:hAnsi="Times New Roman" w:cs="Times New Roman"/>
                <w:sz w:val="20"/>
                <w:szCs w:val="20"/>
              </w:rPr>
              <w:t>metálicos</w:t>
            </w:r>
            <w:proofErr w:type="gramEnd"/>
          </w:p>
        </w:tc>
        <w:tc>
          <w:tcPr>
            <w:tcW w:w="1551" w:type="dxa"/>
            <w:hideMark/>
          </w:tcPr>
          <w:p w14:paraId="4CF270A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7BBF564D" w14:textId="77777777" w:rsidTr="00EF2616">
        <w:trPr>
          <w:trHeight w:val="510"/>
        </w:trPr>
        <w:tc>
          <w:tcPr>
            <w:tcW w:w="692" w:type="dxa"/>
            <w:hideMark/>
          </w:tcPr>
          <w:p w14:paraId="64A3DB46" w14:textId="57D4A542"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111</w:t>
            </w:r>
          </w:p>
        </w:tc>
        <w:tc>
          <w:tcPr>
            <w:tcW w:w="2050" w:type="dxa"/>
            <w:hideMark/>
          </w:tcPr>
          <w:p w14:paraId="7D1FF3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TÊXTIL</w:t>
            </w:r>
          </w:p>
        </w:tc>
        <w:tc>
          <w:tcPr>
            <w:tcW w:w="4427" w:type="dxa"/>
            <w:hideMark/>
          </w:tcPr>
          <w:p w14:paraId="4DC8C01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artigos de passamanaria, tapeçaria, cordoaria, estopa e </w:t>
            </w:r>
            <w:proofErr w:type="gramStart"/>
            <w:r w:rsidRPr="004862A8">
              <w:rPr>
                <w:rFonts w:ascii="Times New Roman" w:hAnsi="Times New Roman" w:cs="Times New Roman"/>
                <w:sz w:val="20"/>
                <w:szCs w:val="20"/>
              </w:rPr>
              <w:t>sacaria</w:t>
            </w:r>
            <w:proofErr w:type="gramEnd"/>
          </w:p>
        </w:tc>
        <w:tc>
          <w:tcPr>
            <w:tcW w:w="1551" w:type="dxa"/>
            <w:hideMark/>
          </w:tcPr>
          <w:p w14:paraId="297EACF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068A5EB1" w14:textId="77777777" w:rsidTr="00EF2616">
        <w:trPr>
          <w:trHeight w:val="510"/>
        </w:trPr>
        <w:tc>
          <w:tcPr>
            <w:tcW w:w="692" w:type="dxa"/>
            <w:hideMark/>
          </w:tcPr>
          <w:p w14:paraId="765EB37E" w14:textId="6428F83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112</w:t>
            </w:r>
          </w:p>
        </w:tc>
        <w:tc>
          <w:tcPr>
            <w:tcW w:w="2050" w:type="dxa"/>
            <w:hideMark/>
          </w:tcPr>
          <w:p w14:paraId="2A18DBC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TÊXTIL</w:t>
            </w:r>
          </w:p>
        </w:tc>
        <w:tc>
          <w:tcPr>
            <w:tcW w:w="4427" w:type="dxa"/>
            <w:hideMark/>
          </w:tcPr>
          <w:p w14:paraId="16B4A75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Fiação artesanal</w:t>
            </w:r>
          </w:p>
        </w:tc>
        <w:tc>
          <w:tcPr>
            <w:tcW w:w="1551" w:type="dxa"/>
            <w:hideMark/>
          </w:tcPr>
          <w:p w14:paraId="2B841E4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C63EA3B" w14:textId="77777777" w:rsidTr="00EF2616">
        <w:trPr>
          <w:trHeight w:val="510"/>
        </w:trPr>
        <w:tc>
          <w:tcPr>
            <w:tcW w:w="692" w:type="dxa"/>
            <w:hideMark/>
          </w:tcPr>
          <w:p w14:paraId="055F5810" w14:textId="1713C200"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113</w:t>
            </w:r>
          </w:p>
        </w:tc>
        <w:tc>
          <w:tcPr>
            <w:tcW w:w="2050" w:type="dxa"/>
            <w:hideMark/>
          </w:tcPr>
          <w:p w14:paraId="35C2144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7191106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materiais químicos fotográficos</w:t>
            </w:r>
          </w:p>
        </w:tc>
        <w:tc>
          <w:tcPr>
            <w:tcW w:w="1551" w:type="dxa"/>
            <w:hideMark/>
          </w:tcPr>
          <w:p w14:paraId="652E4D9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0B57FE87" w14:textId="77777777" w:rsidTr="00EF2616">
        <w:trPr>
          <w:trHeight w:val="510"/>
        </w:trPr>
        <w:tc>
          <w:tcPr>
            <w:tcW w:w="692" w:type="dxa"/>
            <w:hideMark/>
          </w:tcPr>
          <w:p w14:paraId="601DB8BE" w14:textId="43C0B65B"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114</w:t>
            </w:r>
          </w:p>
        </w:tc>
        <w:tc>
          <w:tcPr>
            <w:tcW w:w="2050" w:type="dxa"/>
            <w:hideMark/>
          </w:tcPr>
          <w:p w14:paraId="6F452CA8"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BCF2ED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aparelhos e instrumentos </w:t>
            </w:r>
            <w:proofErr w:type="gramStart"/>
            <w:r w:rsidRPr="004862A8">
              <w:rPr>
                <w:rFonts w:ascii="Times New Roman" w:hAnsi="Times New Roman" w:cs="Times New Roman"/>
                <w:sz w:val="20"/>
                <w:szCs w:val="20"/>
              </w:rPr>
              <w:t>de ótica e fotográficos</w:t>
            </w:r>
            <w:proofErr w:type="gramEnd"/>
          </w:p>
        </w:tc>
        <w:tc>
          <w:tcPr>
            <w:tcW w:w="1551" w:type="dxa"/>
            <w:hideMark/>
          </w:tcPr>
          <w:p w14:paraId="66454AE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D693CDF" w14:textId="77777777" w:rsidTr="00EF2616">
        <w:trPr>
          <w:trHeight w:val="510"/>
        </w:trPr>
        <w:tc>
          <w:tcPr>
            <w:tcW w:w="692" w:type="dxa"/>
            <w:hideMark/>
          </w:tcPr>
          <w:p w14:paraId="49CC3CC3" w14:textId="23A149B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115</w:t>
            </w:r>
          </w:p>
        </w:tc>
        <w:tc>
          <w:tcPr>
            <w:tcW w:w="2050" w:type="dxa"/>
            <w:hideMark/>
          </w:tcPr>
          <w:p w14:paraId="3B43D5C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346C7A4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brinquedos</w:t>
            </w:r>
          </w:p>
        </w:tc>
        <w:tc>
          <w:tcPr>
            <w:tcW w:w="1551" w:type="dxa"/>
            <w:hideMark/>
          </w:tcPr>
          <w:p w14:paraId="409BA08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20F18DA8" w14:textId="77777777" w:rsidTr="00EF2616">
        <w:trPr>
          <w:trHeight w:val="510"/>
        </w:trPr>
        <w:tc>
          <w:tcPr>
            <w:tcW w:w="692" w:type="dxa"/>
            <w:hideMark/>
          </w:tcPr>
          <w:p w14:paraId="3950FFD8" w14:textId="7102DB61"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116</w:t>
            </w:r>
          </w:p>
        </w:tc>
        <w:tc>
          <w:tcPr>
            <w:tcW w:w="2050" w:type="dxa"/>
            <w:hideMark/>
          </w:tcPr>
          <w:p w14:paraId="7373CA3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3C21D4D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brinquedos com uso de produto florestal primário</w:t>
            </w:r>
          </w:p>
        </w:tc>
        <w:tc>
          <w:tcPr>
            <w:tcW w:w="1551" w:type="dxa"/>
            <w:hideMark/>
          </w:tcPr>
          <w:p w14:paraId="78EFC1F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47A791E7" w14:textId="77777777" w:rsidTr="00EF2616">
        <w:trPr>
          <w:trHeight w:val="510"/>
        </w:trPr>
        <w:tc>
          <w:tcPr>
            <w:tcW w:w="692" w:type="dxa"/>
            <w:hideMark/>
          </w:tcPr>
          <w:p w14:paraId="6DD426FE" w14:textId="45E2FE7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117</w:t>
            </w:r>
          </w:p>
        </w:tc>
        <w:tc>
          <w:tcPr>
            <w:tcW w:w="2050" w:type="dxa"/>
            <w:hideMark/>
          </w:tcPr>
          <w:p w14:paraId="7EE8CA9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3B202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Fabricação de fitas impressoras para máquinas e de papel carbono e estêncil</w:t>
            </w:r>
          </w:p>
        </w:tc>
        <w:tc>
          <w:tcPr>
            <w:tcW w:w="1551" w:type="dxa"/>
            <w:hideMark/>
          </w:tcPr>
          <w:p w14:paraId="1F136F7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351C5106" w14:textId="77777777" w:rsidTr="00EF2616">
        <w:trPr>
          <w:trHeight w:val="765"/>
        </w:trPr>
        <w:tc>
          <w:tcPr>
            <w:tcW w:w="692" w:type="dxa"/>
            <w:hideMark/>
          </w:tcPr>
          <w:p w14:paraId="02951FD1" w14:textId="1BD49EC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118</w:t>
            </w:r>
          </w:p>
        </w:tc>
        <w:tc>
          <w:tcPr>
            <w:tcW w:w="2050" w:type="dxa"/>
            <w:hideMark/>
          </w:tcPr>
          <w:p w14:paraId="2DF240A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41A8566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instrumentos, utensílios e aparelhos mecânicos, elétricos ou eletrônicos para instalações de serviços de saúde, sem uso de reagentes químicos, resinas (amalgamas), </w:t>
            </w:r>
            <w:proofErr w:type="gramStart"/>
            <w:r w:rsidRPr="004862A8">
              <w:rPr>
                <w:rFonts w:ascii="Times New Roman" w:hAnsi="Times New Roman" w:cs="Times New Roman"/>
                <w:sz w:val="20"/>
                <w:szCs w:val="20"/>
              </w:rPr>
              <w:t>radiação</w:t>
            </w:r>
            <w:proofErr w:type="gramEnd"/>
          </w:p>
        </w:tc>
        <w:tc>
          <w:tcPr>
            <w:tcW w:w="1551" w:type="dxa"/>
            <w:hideMark/>
          </w:tcPr>
          <w:p w14:paraId="7207ED0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31D22F72" w14:textId="77777777" w:rsidTr="00EF2616">
        <w:trPr>
          <w:trHeight w:val="510"/>
        </w:trPr>
        <w:tc>
          <w:tcPr>
            <w:tcW w:w="692" w:type="dxa"/>
            <w:hideMark/>
          </w:tcPr>
          <w:p w14:paraId="1A5D3138" w14:textId="01DBE91C"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119</w:t>
            </w:r>
          </w:p>
        </w:tc>
        <w:tc>
          <w:tcPr>
            <w:tcW w:w="2050" w:type="dxa"/>
            <w:hideMark/>
          </w:tcPr>
          <w:p w14:paraId="0435E3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225BC0AE" w14:textId="77777777" w:rsidR="00EF2616" w:rsidRPr="004862A8" w:rsidRDefault="00EF2616" w:rsidP="006B7570">
            <w:pPr>
              <w:rPr>
                <w:rFonts w:ascii="Times New Roman" w:hAnsi="Times New Roman" w:cs="Times New Roman"/>
                <w:sz w:val="20"/>
                <w:szCs w:val="20"/>
              </w:rPr>
            </w:pPr>
            <w:proofErr w:type="gramStart"/>
            <w:r w:rsidRPr="004862A8">
              <w:rPr>
                <w:rFonts w:ascii="Times New Roman" w:hAnsi="Times New Roman" w:cs="Times New Roman"/>
                <w:sz w:val="20"/>
                <w:szCs w:val="20"/>
              </w:rPr>
              <w:t>Fabricação de roupas profissionais e acessórios para segurança industrial e pessoal</w:t>
            </w:r>
            <w:proofErr w:type="gramEnd"/>
            <w:r w:rsidRPr="004862A8">
              <w:rPr>
                <w:rFonts w:ascii="Times New Roman" w:hAnsi="Times New Roman" w:cs="Times New Roman"/>
                <w:sz w:val="20"/>
                <w:szCs w:val="20"/>
              </w:rPr>
              <w:t xml:space="preserve"> (EPI)</w:t>
            </w:r>
          </w:p>
        </w:tc>
        <w:tc>
          <w:tcPr>
            <w:tcW w:w="1551" w:type="dxa"/>
            <w:hideMark/>
          </w:tcPr>
          <w:p w14:paraId="34FB900E"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086402D2" w14:textId="77777777" w:rsidTr="00EF2616">
        <w:trPr>
          <w:trHeight w:val="510"/>
        </w:trPr>
        <w:tc>
          <w:tcPr>
            <w:tcW w:w="692" w:type="dxa"/>
            <w:hideMark/>
          </w:tcPr>
          <w:p w14:paraId="6772F164" w14:textId="17131538"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120</w:t>
            </w:r>
          </w:p>
        </w:tc>
        <w:tc>
          <w:tcPr>
            <w:tcW w:w="2050" w:type="dxa"/>
            <w:hideMark/>
          </w:tcPr>
          <w:p w14:paraId="3FA3866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INDÚSTRIAS DIVERSAS</w:t>
            </w:r>
          </w:p>
        </w:tc>
        <w:tc>
          <w:tcPr>
            <w:tcW w:w="4427" w:type="dxa"/>
            <w:hideMark/>
          </w:tcPr>
          <w:p w14:paraId="7F673D8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seringas, agulhas hipodérmicas e de materiais para uso em medicina, cirurgia, odontologia e </w:t>
            </w:r>
            <w:proofErr w:type="gramStart"/>
            <w:r w:rsidRPr="004862A8">
              <w:rPr>
                <w:rFonts w:ascii="Times New Roman" w:hAnsi="Times New Roman" w:cs="Times New Roman"/>
                <w:sz w:val="20"/>
                <w:szCs w:val="20"/>
              </w:rPr>
              <w:t>laboratório</w:t>
            </w:r>
            <w:proofErr w:type="gramEnd"/>
          </w:p>
        </w:tc>
        <w:tc>
          <w:tcPr>
            <w:tcW w:w="1551" w:type="dxa"/>
            <w:hideMark/>
          </w:tcPr>
          <w:p w14:paraId="36AF9140"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≥5.001 m²</w:t>
            </w:r>
          </w:p>
        </w:tc>
      </w:tr>
      <w:tr w:rsidR="00EF2616" w:rsidRPr="004862A8" w14:paraId="6FA8DC1D" w14:textId="77777777" w:rsidTr="00EF2616">
        <w:trPr>
          <w:trHeight w:val="510"/>
        </w:trPr>
        <w:tc>
          <w:tcPr>
            <w:tcW w:w="692" w:type="dxa"/>
            <w:hideMark/>
          </w:tcPr>
          <w:p w14:paraId="7FCCD919" w14:textId="73DB950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121</w:t>
            </w:r>
          </w:p>
        </w:tc>
        <w:tc>
          <w:tcPr>
            <w:tcW w:w="2050" w:type="dxa"/>
            <w:hideMark/>
          </w:tcPr>
          <w:p w14:paraId="70B197BA"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6816C051"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canos, tubos, mangueiras e </w:t>
            </w:r>
            <w:proofErr w:type="spellStart"/>
            <w:r w:rsidRPr="004862A8">
              <w:rPr>
                <w:rFonts w:ascii="Times New Roman" w:hAnsi="Times New Roman" w:cs="Times New Roman"/>
                <w:sz w:val="20"/>
                <w:szCs w:val="20"/>
              </w:rPr>
              <w:t>mangotes</w:t>
            </w:r>
            <w:proofErr w:type="spellEnd"/>
            <w:r w:rsidRPr="004862A8">
              <w:rPr>
                <w:rFonts w:ascii="Times New Roman" w:hAnsi="Times New Roman" w:cs="Times New Roman"/>
                <w:sz w:val="20"/>
                <w:szCs w:val="20"/>
              </w:rPr>
              <w:t xml:space="preserve"> de borracha.</w:t>
            </w:r>
          </w:p>
        </w:tc>
        <w:tc>
          <w:tcPr>
            <w:tcW w:w="1551" w:type="dxa"/>
            <w:hideMark/>
          </w:tcPr>
          <w:p w14:paraId="4BDCC61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≥1.001 m²</w:t>
            </w:r>
          </w:p>
        </w:tc>
      </w:tr>
      <w:tr w:rsidR="00EF2616" w:rsidRPr="004862A8" w14:paraId="315F660F" w14:textId="77777777" w:rsidTr="00EF2616">
        <w:trPr>
          <w:trHeight w:val="510"/>
        </w:trPr>
        <w:tc>
          <w:tcPr>
            <w:tcW w:w="692" w:type="dxa"/>
            <w:hideMark/>
          </w:tcPr>
          <w:p w14:paraId="3C112A5D" w14:textId="401F3C0E"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122</w:t>
            </w:r>
          </w:p>
        </w:tc>
        <w:tc>
          <w:tcPr>
            <w:tcW w:w="2050" w:type="dxa"/>
            <w:hideMark/>
          </w:tcPr>
          <w:p w14:paraId="799305ED"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185754A1" w14:textId="174A1DDD" w:rsidR="00EF2616" w:rsidRPr="004862A8" w:rsidRDefault="00EF2616" w:rsidP="002A1AE6">
            <w:pPr>
              <w:rPr>
                <w:rFonts w:ascii="Times New Roman" w:hAnsi="Times New Roman" w:cs="Times New Roman"/>
                <w:sz w:val="20"/>
                <w:szCs w:val="20"/>
              </w:rPr>
            </w:pPr>
            <w:r w:rsidRPr="004862A8">
              <w:rPr>
                <w:rFonts w:ascii="Times New Roman" w:hAnsi="Times New Roman" w:cs="Times New Roman"/>
                <w:sz w:val="20"/>
                <w:szCs w:val="20"/>
              </w:rPr>
              <w:t xml:space="preserve">Fabricação de outros artefatos de borracha, </w:t>
            </w:r>
          </w:p>
        </w:tc>
        <w:tc>
          <w:tcPr>
            <w:tcW w:w="1551" w:type="dxa"/>
            <w:hideMark/>
          </w:tcPr>
          <w:p w14:paraId="69565DF5" w14:textId="5BDF0EDD"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Área Útil </w:t>
            </w:r>
            <w:r w:rsidR="002A1AE6" w:rsidRPr="004862A8">
              <w:rPr>
                <w:rFonts w:ascii="Times New Roman" w:hAnsi="Times New Roman" w:cs="Times New Roman"/>
                <w:sz w:val="20"/>
                <w:szCs w:val="20"/>
              </w:rPr>
              <w:t>≥</w:t>
            </w:r>
            <w:r w:rsidRPr="004862A8">
              <w:rPr>
                <w:rFonts w:ascii="Times New Roman" w:hAnsi="Times New Roman" w:cs="Times New Roman"/>
                <w:sz w:val="20"/>
                <w:szCs w:val="20"/>
              </w:rPr>
              <w:t>5.000m²</w:t>
            </w:r>
          </w:p>
        </w:tc>
      </w:tr>
      <w:tr w:rsidR="00EF2616" w:rsidRPr="004862A8" w14:paraId="1A8C3B99" w14:textId="77777777" w:rsidTr="00EF2616">
        <w:trPr>
          <w:trHeight w:val="510"/>
        </w:trPr>
        <w:tc>
          <w:tcPr>
            <w:tcW w:w="692" w:type="dxa"/>
            <w:hideMark/>
          </w:tcPr>
          <w:p w14:paraId="33DB1010" w14:textId="5142D3F4"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lastRenderedPageBreak/>
              <w:t>123</w:t>
            </w:r>
          </w:p>
        </w:tc>
        <w:tc>
          <w:tcPr>
            <w:tcW w:w="2050" w:type="dxa"/>
            <w:hideMark/>
          </w:tcPr>
          <w:p w14:paraId="7603FBA5"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11D9CDDF"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Fabricação de pneumáticos, câmaras de ar e de material para recondiciona mento de </w:t>
            </w:r>
            <w:proofErr w:type="gramStart"/>
            <w:r w:rsidRPr="004862A8">
              <w:rPr>
                <w:rFonts w:ascii="Times New Roman" w:hAnsi="Times New Roman" w:cs="Times New Roman"/>
                <w:sz w:val="20"/>
                <w:szCs w:val="20"/>
              </w:rPr>
              <w:t>pneumáticos</w:t>
            </w:r>
            <w:proofErr w:type="gramEnd"/>
          </w:p>
        </w:tc>
        <w:tc>
          <w:tcPr>
            <w:tcW w:w="1551" w:type="dxa"/>
            <w:hideMark/>
          </w:tcPr>
          <w:p w14:paraId="6BBBB143"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5D4F4753" w14:textId="77777777" w:rsidTr="00EF2616">
        <w:trPr>
          <w:trHeight w:val="510"/>
        </w:trPr>
        <w:tc>
          <w:tcPr>
            <w:tcW w:w="692" w:type="dxa"/>
            <w:hideMark/>
          </w:tcPr>
          <w:p w14:paraId="10D7118F" w14:textId="627D884F"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124</w:t>
            </w:r>
          </w:p>
        </w:tc>
        <w:tc>
          <w:tcPr>
            <w:tcW w:w="2050" w:type="dxa"/>
            <w:hideMark/>
          </w:tcPr>
          <w:p w14:paraId="25C95E89"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INDÚSTRIA DE BORRACHA</w:t>
            </w:r>
          </w:p>
        </w:tc>
        <w:tc>
          <w:tcPr>
            <w:tcW w:w="4427" w:type="dxa"/>
            <w:hideMark/>
          </w:tcPr>
          <w:p w14:paraId="393C8177"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Recondicionamento e recauchutagem de pneumáticos</w:t>
            </w:r>
          </w:p>
        </w:tc>
        <w:tc>
          <w:tcPr>
            <w:tcW w:w="1551" w:type="dxa"/>
            <w:hideMark/>
          </w:tcPr>
          <w:p w14:paraId="613F87F2"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Área Útil ≤1.000m²</w:t>
            </w:r>
          </w:p>
        </w:tc>
      </w:tr>
      <w:tr w:rsidR="00EF2616" w:rsidRPr="004862A8" w14:paraId="78BB0D81" w14:textId="77777777" w:rsidTr="00EF2616">
        <w:trPr>
          <w:trHeight w:val="2040"/>
        </w:trPr>
        <w:tc>
          <w:tcPr>
            <w:tcW w:w="692" w:type="dxa"/>
            <w:hideMark/>
          </w:tcPr>
          <w:p w14:paraId="45701105" w14:textId="1BC8E2E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125</w:t>
            </w:r>
          </w:p>
        </w:tc>
        <w:tc>
          <w:tcPr>
            <w:tcW w:w="2050" w:type="dxa"/>
            <w:hideMark/>
          </w:tcPr>
          <w:p w14:paraId="7749CCC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COLETA, TRATAMENTO E DISPOSIÇÃO DE RESÍDUOS; RECUPERAÇÃO DE </w:t>
            </w:r>
            <w:proofErr w:type="gramStart"/>
            <w:r w:rsidRPr="004862A8">
              <w:rPr>
                <w:rFonts w:ascii="Times New Roman" w:hAnsi="Times New Roman" w:cs="Times New Roman"/>
                <w:sz w:val="20"/>
                <w:szCs w:val="20"/>
              </w:rPr>
              <w:t>MATERIAIS</w:t>
            </w:r>
            <w:proofErr w:type="gramEnd"/>
          </w:p>
        </w:tc>
        <w:tc>
          <w:tcPr>
            <w:tcW w:w="4427" w:type="dxa"/>
            <w:hideMark/>
          </w:tcPr>
          <w:p w14:paraId="6542A219" w14:textId="77777777" w:rsidR="00EF2616" w:rsidRPr="00EF2616" w:rsidRDefault="00EF2616" w:rsidP="006B7570">
            <w:pPr>
              <w:rPr>
                <w:rFonts w:ascii="Times New Roman" w:hAnsi="Times New Roman" w:cs="Times New Roman"/>
                <w:sz w:val="20"/>
                <w:szCs w:val="20"/>
                <w:highlight w:val="yellow"/>
              </w:rPr>
            </w:pPr>
            <w:r w:rsidRPr="002A1AE6">
              <w:rPr>
                <w:rFonts w:ascii="Times New Roman" w:hAnsi="Times New Roman" w:cs="Times New Roman"/>
                <w:sz w:val="20"/>
                <w:szCs w:val="20"/>
              </w:rPr>
              <w:t>Indústria de reciclagem, desde que não manipulem materiais ou resíduos classificados pela NBR 10.004 como Perigosos (Classe II ou Não Inertes Classe II-A</w:t>
            </w:r>
            <w:proofErr w:type="gramStart"/>
            <w:r w:rsidRPr="002A1AE6">
              <w:rPr>
                <w:rFonts w:ascii="Times New Roman" w:hAnsi="Times New Roman" w:cs="Times New Roman"/>
                <w:sz w:val="20"/>
                <w:szCs w:val="20"/>
              </w:rPr>
              <w:t>)</w:t>
            </w:r>
            <w:proofErr w:type="gramEnd"/>
          </w:p>
        </w:tc>
        <w:tc>
          <w:tcPr>
            <w:tcW w:w="1551" w:type="dxa"/>
            <w:hideMark/>
          </w:tcPr>
          <w:p w14:paraId="485179D0" w14:textId="0F2B4635"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Área Útil </w:t>
            </w:r>
            <w:r w:rsidR="002A1AE6">
              <w:rPr>
                <w:rFonts w:ascii="Times New Roman" w:hAnsi="Times New Roman" w:cs="Times New Roman"/>
                <w:sz w:val="20"/>
                <w:szCs w:val="20"/>
              </w:rPr>
              <w:t>&gt;</w:t>
            </w:r>
            <w:r w:rsidRPr="004862A8">
              <w:rPr>
                <w:rFonts w:ascii="Times New Roman" w:hAnsi="Times New Roman" w:cs="Times New Roman"/>
                <w:sz w:val="20"/>
                <w:szCs w:val="20"/>
              </w:rPr>
              <w:t>5.000m²</w:t>
            </w:r>
          </w:p>
        </w:tc>
      </w:tr>
      <w:tr w:rsidR="00EF2616" w:rsidRPr="004862A8" w14:paraId="6C845FB4" w14:textId="77777777" w:rsidTr="00EF2616">
        <w:trPr>
          <w:trHeight w:val="2040"/>
        </w:trPr>
        <w:tc>
          <w:tcPr>
            <w:tcW w:w="692" w:type="dxa"/>
            <w:hideMark/>
          </w:tcPr>
          <w:p w14:paraId="3B02121D" w14:textId="5072A93A"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126</w:t>
            </w:r>
          </w:p>
        </w:tc>
        <w:tc>
          <w:tcPr>
            <w:tcW w:w="2050" w:type="dxa"/>
            <w:hideMark/>
          </w:tcPr>
          <w:p w14:paraId="597DACF0" w14:textId="2A87DBC4" w:rsidR="00EF2616" w:rsidRPr="004862A8" w:rsidRDefault="00EF2616" w:rsidP="00EF2616">
            <w:pPr>
              <w:rPr>
                <w:rFonts w:ascii="Times New Roman" w:hAnsi="Times New Roman" w:cs="Times New Roman"/>
                <w:sz w:val="20"/>
                <w:szCs w:val="20"/>
              </w:rPr>
            </w:pPr>
            <w:r w:rsidRPr="004862A8">
              <w:rPr>
                <w:rFonts w:ascii="Times New Roman" w:hAnsi="Times New Roman" w:cs="Times New Roman"/>
                <w:sz w:val="20"/>
                <w:szCs w:val="20"/>
              </w:rPr>
              <w:t>COLETA, TRATAMENTO E DISPOSIÇÃO DE RESÍDUOS</w:t>
            </w:r>
            <w:r>
              <w:rPr>
                <w:rFonts w:ascii="Times New Roman" w:hAnsi="Times New Roman" w:cs="Times New Roman"/>
                <w:sz w:val="20"/>
                <w:szCs w:val="20"/>
              </w:rPr>
              <w:t xml:space="preserve"> E</w:t>
            </w:r>
            <w:r w:rsidRPr="004862A8">
              <w:rPr>
                <w:rFonts w:ascii="Times New Roman" w:hAnsi="Times New Roman" w:cs="Times New Roman"/>
                <w:sz w:val="20"/>
                <w:szCs w:val="20"/>
              </w:rPr>
              <w:t xml:space="preserve"> RECUPERAÇÃO DE </w:t>
            </w:r>
            <w:proofErr w:type="gramStart"/>
            <w:r w:rsidRPr="004862A8">
              <w:rPr>
                <w:rFonts w:ascii="Times New Roman" w:hAnsi="Times New Roman" w:cs="Times New Roman"/>
                <w:sz w:val="20"/>
                <w:szCs w:val="20"/>
              </w:rPr>
              <w:t>MATERIAIS</w:t>
            </w:r>
            <w:proofErr w:type="gramEnd"/>
          </w:p>
        </w:tc>
        <w:tc>
          <w:tcPr>
            <w:tcW w:w="4427" w:type="dxa"/>
            <w:hideMark/>
          </w:tcPr>
          <w:p w14:paraId="45605B30" w14:textId="599EDE2E" w:rsidR="00EF2616" w:rsidRPr="004862A8" w:rsidRDefault="00EF2616" w:rsidP="006B7570">
            <w:pPr>
              <w:rPr>
                <w:rFonts w:ascii="Times New Roman" w:hAnsi="Times New Roman" w:cs="Times New Roman"/>
                <w:sz w:val="20"/>
                <w:szCs w:val="20"/>
              </w:rPr>
            </w:pPr>
            <w:r w:rsidRPr="00EF2616">
              <w:rPr>
                <w:rFonts w:ascii="Times New Roman" w:hAnsi="Times New Roman" w:cs="Times New Roman"/>
                <w:sz w:val="20"/>
                <w:szCs w:val="20"/>
              </w:rPr>
              <w:t>Estabelecimento para comercialização de peças reutilizáveis de veículos automotores, em área com galpão e piso impermeabilizado</w:t>
            </w:r>
            <w:r>
              <w:rPr>
                <w:rFonts w:ascii="Times New Roman" w:hAnsi="Times New Roman" w:cs="Times New Roman"/>
                <w:sz w:val="20"/>
                <w:szCs w:val="20"/>
              </w:rPr>
              <w:t>.</w:t>
            </w:r>
          </w:p>
        </w:tc>
        <w:tc>
          <w:tcPr>
            <w:tcW w:w="1551" w:type="dxa"/>
            <w:hideMark/>
          </w:tcPr>
          <w:p w14:paraId="1C971EC6"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&gt; 2000m</w:t>
            </w:r>
            <w:proofErr w:type="gramStart"/>
            <w:r w:rsidRPr="004862A8">
              <w:rPr>
                <w:rFonts w:ascii="Times New Roman" w:hAnsi="Times New Roman" w:cs="Times New Roman"/>
                <w:sz w:val="20"/>
                <w:szCs w:val="20"/>
              </w:rPr>
              <w:t>²</w:t>
            </w:r>
            <w:proofErr w:type="gramEnd"/>
          </w:p>
        </w:tc>
      </w:tr>
      <w:tr w:rsidR="00EF2616" w:rsidRPr="004862A8" w14:paraId="52FAA2A6" w14:textId="77777777" w:rsidTr="00EF2616">
        <w:trPr>
          <w:trHeight w:val="300"/>
        </w:trPr>
        <w:tc>
          <w:tcPr>
            <w:tcW w:w="692" w:type="dxa"/>
            <w:hideMark/>
          </w:tcPr>
          <w:p w14:paraId="2D586B10" w14:textId="0CCBE980" w:rsidR="00EF2616" w:rsidRPr="004862A8" w:rsidRDefault="00EF2616" w:rsidP="00EF2616">
            <w:pPr>
              <w:rPr>
                <w:rFonts w:ascii="Times New Roman" w:hAnsi="Times New Roman" w:cs="Times New Roman"/>
                <w:sz w:val="20"/>
                <w:szCs w:val="20"/>
              </w:rPr>
            </w:pPr>
            <w:r w:rsidRPr="004862A8">
              <w:rPr>
                <w:rFonts w:ascii="Times New Roman" w:hAnsi="Times New Roman" w:cs="Times New Roman"/>
                <w:sz w:val="20"/>
                <w:szCs w:val="20"/>
              </w:rPr>
              <w:t>12</w:t>
            </w:r>
            <w:r>
              <w:rPr>
                <w:rFonts w:ascii="Times New Roman" w:hAnsi="Times New Roman" w:cs="Times New Roman"/>
                <w:sz w:val="20"/>
                <w:szCs w:val="20"/>
              </w:rPr>
              <w:t>7</w:t>
            </w:r>
          </w:p>
        </w:tc>
        <w:tc>
          <w:tcPr>
            <w:tcW w:w="2050" w:type="dxa"/>
            <w:hideMark/>
          </w:tcPr>
          <w:p w14:paraId="3410033B"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LAVANDERIA</w:t>
            </w:r>
          </w:p>
        </w:tc>
        <w:tc>
          <w:tcPr>
            <w:tcW w:w="4427" w:type="dxa"/>
            <w:hideMark/>
          </w:tcPr>
          <w:p w14:paraId="6558ADAC"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 xml:space="preserve">Serviços de lavanderia, com uso </w:t>
            </w:r>
            <w:proofErr w:type="spellStart"/>
            <w:r w:rsidRPr="004862A8">
              <w:rPr>
                <w:rFonts w:ascii="Times New Roman" w:hAnsi="Times New Roman" w:cs="Times New Roman"/>
                <w:sz w:val="20"/>
                <w:szCs w:val="20"/>
              </w:rPr>
              <w:t>percloretileno</w:t>
            </w:r>
            <w:proofErr w:type="spellEnd"/>
            <w:r w:rsidRPr="004862A8">
              <w:rPr>
                <w:rFonts w:ascii="Times New Roman" w:hAnsi="Times New Roman" w:cs="Times New Roman"/>
                <w:sz w:val="20"/>
                <w:szCs w:val="20"/>
              </w:rPr>
              <w:t xml:space="preserve"> ou </w:t>
            </w:r>
            <w:proofErr w:type="gramStart"/>
            <w:r w:rsidRPr="004862A8">
              <w:rPr>
                <w:rFonts w:ascii="Times New Roman" w:hAnsi="Times New Roman" w:cs="Times New Roman"/>
                <w:sz w:val="20"/>
                <w:szCs w:val="20"/>
              </w:rPr>
              <w:t>equivalente</w:t>
            </w:r>
            <w:proofErr w:type="gramEnd"/>
          </w:p>
        </w:tc>
        <w:tc>
          <w:tcPr>
            <w:tcW w:w="1551" w:type="dxa"/>
            <w:hideMark/>
          </w:tcPr>
          <w:p w14:paraId="160B8504" w14:textId="77777777" w:rsidR="00EF2616" w:rsidRPr="004862A8" w:rsidRDefault="00EF2616" w:rsidP="006B7570">
            <w:pPr>
              <w:rPr>
                <w:rFonts w:ascii="Times New Roman" w:hAnsi="Times New Roman" w:cs="Times New Roman"/>
                <w:sz w:val="20"/>
                <w:szCs w:val="20"/>
              </w:rPr>
            </w:pPr>
            <w:r w:rsidRPr="004862A8">
              <w:rPr>
                <w:rFonts w:ascii="Times New Roman" w:hAnsi="Times New Roman" w:cs="Times New Roman"/>
                <w:sz w:val="20"/>
                <w:szCs w:val="20"/>
              </w:rPr>
              <w:t>Qualquer porte</w:t>
            </w:r>
          </w:p>
        </w:tc>
      </w:tr>
    </w:tbl>
    <w:p w14:paraId="23A58751" w14:textId="77777777" w:rsidR="000D267C" w:rsidRDefault="000D267C">
      <w:pPr>
        <w:rPr>
          <w:rFonts w:ascii="Arial" w:hAnsi="Arial" w:cs="Arial"/>
          <w:sz w:val="24"/>
          <w:szCs w:val="24"/>
        </w:rPr>
      </w:pPr>
      <w:r>
        <w:rPr>
          <w:rFonts w:ascii="Arial" w:hAnsi="Arial" w:cs="Arial"/>
          <w:sz w:val="24"/>
          <w:szCs w:val="24"/>
        </w:rPr>
        <w:br w:type="page"/>
      </w:r>
    </w:p>
    <w:p w14:paraId="03E18F6C" w14:textId="4301C4A3" w:rsidR="000D267C" w:rsidRPr="003735E7" w:rsidRDefault="000D267C" w:rsidP="006515B4">
      <w:pPr>
        <w:ind w:right="-1"/>
        <w:jc w:val="both"/>
        <w:rPr>
          <w:rFonts w:ascii="Arial" w:hAnsi="Arial" w:cs="Arial"/>
          <w:sz w:val="24"/>
          <w:szCs w:val="24"/>
        </w:rPr>
      </w:pPr>
    </w:p>
    <w:sectPr w:rsidR="000D267C" w:rsidRPr="003735E7" w:rsidSect="00257D34">
      <w:headerReference w:type="default" r:id="rId9"/>
      <w:footerReference w:type="default" r:id="rId10"/>
      <w:pgSz w:w="11906" w:h="16838"/>
      <w:pgMar w:top="1961"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A79128" w15:done="0"/>
  <w15:commentEx w15:paraId="7F789E2B" w15:done="0"/>
  <w15:commentEx w15:paraId="5158D4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0765" w14:textId="77777777" w:rsidR="00196570" w:rsidRDefault="00196570" w:rsidP="000D32AB">
      <w:pPr>
        <w:spacing w:after="0" w:line="240" w:lineRule="auto"/>
      </w:pPr>
      <w:r>
        <w:separator/>
      </w:r>
    </w:p>
  </w:endnote>
  <w:endnote w:type="continuationSeparator" w:id="0">
    <w:p w14:paraId="13568AC1" w14:textId="77777777" w:rsidR="00196570" w:rsidRDefault="00196570" w:rsidP="000D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39328"/>
      <w:docPartObj>
        <w:docPartGallery w:val="Page Numbers (Bottom of Page)"/>
        <w:docPartUnique/>
      </w:docPartObj>
    </w:sdtPr>
    <w:sdtEndPr/>
    <w:sdtContent>
      <w:p w14:paraId="5B411974" w14:textId="77777777" w:rsidR="00196570" w:rsidRDefault="00196570">
        <w:pPr>
          <w:pStyle w:val="Rodap"/>
          <w:jc w:val="right"/>
        </w:pPr>
        <w:r>
          <w:fldChar w:fldCharType="begin"/>
        </w:r>
        <w:r>
          <w:instrText>PAGE   \* MERGEFORMAT</w:instrText>
        </w:r>
        <w:r>
          <w:fldChar w:fldCharType="separate"/>
        </w:r>
        <w:r w:rsidR="00392853">
          <w:rPr>
            <w:noProof/>
          </w:rPr>
          <w:t>1</w:t>
        </w:r>
        <w:r>
          <w:fldChar w:fldCharType="end"/>
        </w:r>
      </w:p>
    </w:sdtContent>
  </w:sdt>
  <w:p w14:paraId="6B7A4CA2" w14:textId="77777777" w:rsidR="00196570" w:rsidRDefault="001965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5A172" w14:textId="77777777" w:rsidR="00196570" w:rsidRDefault="00196570" w:rsidP="000D32AB">
      <w:pPr>
        <w:spacing w:after="0" w:line="240" w:lineRule="auto"/>
      </w:pPr>
      <w:r>
        <w:separator/>
      </w:r>
    </w:p>
  </w:footnote>
  <w:footnote w:type="continuationSeparator" w:id="0">
    <w:p w14:paraId="46F80430" w14:textId="77777777" w:rsidR="00196570" w:rsidRDefault="00196570" w:rsidP="000D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7BC1" w14:textId="77777777" w:rsidR="00196570" w:rsidRDefault="00196570">
    <w:pPr>
      <w:pStyle w:val="Cabealho"/>
    </w:pPr>
    <w:r>
      <w:rPr>
        <w:noProof/>
        <w:lang w:eastAsia="pt-BR"/>
      </w:rPr>
      <w:drawing>
        <wp:anchor distT="0" distB="0" distL="114300" distR="114300" simplePos="0" relativeHeight="251660288" behindDoc="0" locked="0" layoutInCell="1" allowOverlap="1" wp14:anchorId="426BBCBE" wp14:editId="3A349D37">
          <wp:simplePos x="0" y="0"/>
          <wp:positionH relativeFrom="column">
            <wp:posOffset>53975</wp:posOffset>
          </wp:positionH>
          <wp:positionV relativeFrom="paragraph">
            <wp:posOffset>-97155</wp:posOffset>
          </wp:positionV>
          <wp:extent cx="685800" cy="7810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8240" behindDoc="0" locked="0" layoutInCell="1" allowOverlap="1" wp14:anchorId="0F8018CE" wp14:editId="404457CD">
          <wp:simplePos x="0" y="0"/>
          <wp:positionH relativeFrom="column">
            <wp:posOffset>5238750</wp:posOffset>
          </wp:positionH>
          <wp:positionV relativeFrom="paragraph">
            <wp:posOffset>-265626</wp:posOffset>
          </wp:positionV>
          <wp:extent cx="812165" cy="952500"/>
          <wp:effectExtent l="0" t="0" r="698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2165"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1F9"/>
    <w:multiLevelType w:val="hybridMultilevel"/>
    <w:tmpl w:val="D7D0F6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667FD0"/>
    <w:multiLevelType w:val="multilevel"/>
    <w:tmpl w:val="51FEF6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892603"/>
    <w:multiLevelType w:val="hybridMultilevel"/>
    <w:tmpl w:val="D5D6EE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11C15E7E"/>
    <w:multiLevelType w:val="hybridMultilevel"/>
    <w:tmpl w:val="B10E13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D734CF"/>
    <w:multiLevelType w:val="hybridMultilevel"/>
    <w:tmpl w:val="3D0EA3E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E597E35"/>
    <w:multiLevelType w:val="hybridMultilevel"/>
    <w:tmpl w:val="2062BF4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DD1D92"/>
    <w:multiLevelType w:val="hybridMultilevel"/>
    <w:tmpl w:val="F35CD648"/>
    <w:lvl w:ilvl="0" w:tplc="63923A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412D14"/>
    <w:multiLevelType w:val="hybridMultilevel"/>
    <w:tmpl w:val="1E9EE5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537517"/>
    <w:multiLevelType w:val="hybridMultilevel"/>
    <w:tmpl w:val="CAA6BB6A"/>
    <w:lvl w:ilvl="0" w:tplc="6BA61CA8">
      <w:start w:val="1"/>
      <w:numFmt w:val="upperRoman"/>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EBC7622"/>
    <w:multiLevelType w:val="multilevel"/>
    <w:tmpl w:val="7712494E"/>
    <w:lvl w:ilvl="0">
      <w:start w:val="1"/>
      <w:numFmt w:val="decimal"/>
      <w:lvlText w:val="%1."/>
      <w:lvlJc w:val="left"/>
      <w:pPr>
        <w:ind w:left="720" w:hanging="360"/>
      </w:pPr>
      <w:rPr>
        <w:rFonts w:hint="default"/>
      </w:rPr>
    </w:lvl>
    <w:lvl w:ilvl="1">
      <w:start w:val="1"/>
      <w:numFmt w:val="decimal"/>
      <w:pStyle w:val="ITEMIZAZA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74A6ABF"/>
    <w:multiLevelType w:val="hybridMultilevel"/>
    <w:tmpl w:val="EE9450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2A2C8C"/>
    <w:multiLevelType w:val="hybridMultilevel"/>
    <w:tmpl w:val="FA705484"/>
    <w:lvl w:ilvl="0" w:tplc="204C67D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5221524"/>
    <w:multiLevelType w:val="hybridMultilevel"/>
    <w:tmpl w:val="794CC8B6"/>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3A3731"/>
    <w:multiLevelType w:val="hybridMultilevel"/>
    <w:tmpl w:val="F952630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4B05086"/>
    <w:multiLevelType w:val="hybridMultilevel"/>
    <w:tmpl w:val="C20251E2"/>
    <w:lvl w:ilvl="0" w:tplc="BAAE397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10"/>
  </w:num>
  <w:num w:numId="6">
    <w:abstractNumId w:val="9"/>
  </w:num>
  <w:num w:numId="7">
    <w:abstractNumId w:val="9"/>
  </w:num>
  <w:num w:numId="8">
    <w:abstractNumId w:val="3"/>
  </w:num>
  <w:num w:numId="9">
    <w:abstractNumId w:val="9"/>
  </w:num>
  <w:num w:numId="10">
    <w:abstractNumId w:val="0"/>
  </w:num>
  <w:num w:numId="11">
    <w:abstractNumId w:val="13"/>
  </w:num>
  <w:num w:numId="12">
    <w:abstractNumId w:val="5"/>
  </w:num>
  <w:num w:numId="13">
    <w:abstractNumId w:val="8"/>
  </w:num>
  <w:num w:numId="14">
    <w:abstractNumId w:val="6"/>
  </w:num>
  <w:num w:numId="15">
    <w:abstractNumId w:val="12"/>
  </w:num>
  <w:num w:numId="16">
    <w:abstractNumId w:val="4"/>
  </w:num>
  <w:num w:numId="17">
    <w:abstractNumId w:val="1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dor">
    <w15:presenceInfo w15:providerId="None" w15:userId="Administrador"/>
  </w15:person>
  <w15:person w15:author="Paulo Bueno">
    <w15:presenceInfo w15:providerId="Windows Live" w15:userId="e2c78264da6b1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AB"/>
    <w:rsid w:val="00050FA9"/>
    <w:rsid w:val="000545BC"/>
    <w:rsid w:val="00065564"/>
    <w:rsid w:val="0007006B"/>
    <w:rsid w:val="0008171E"/>
    <w:rsid w:val="000877A8"/>
    <w:rsid w:val="000D267C"/>
    <w:rsid w:val="000D32AB"/>
    <w:rsid w:val="000D4EB1"/>
    <w:rsid w:val="00114D74"/>
    <w:rsid w:val="0012139A"/>
    <w:rsid w:val="00130EE3"/>
    <w:rsid w:val="00134FA7"/>
    <w:rsid w:val="0013786C"/>
    <w:rsid w:val="001520DC"/>
    <w:rsid w:val="001577C7"/>
    <w:rsid w:val="00162C45"/>
    <w:rsid w:val="001750FC"/>
    <w:rsid w:val="001854E7"/>
    <w:rsid w:val="00196365"/>
    <w:rsid w:val="00196570"/>
    <w:rsid w:val="001A46E9"/>
    <w:rsid w:val="001B585B"/>
    <w:rsid w:val="00206389"/>
    <w:rsid w:val="00214785"/>
    <w:rsid w:val="00236081"/>
    <w:rsid w:val="00236A9A"/>
    <w:rsid w:val="00257D34"/>
    <w:rsid w:val="002862CE"/>
    <w:rsid w:val="002A1AE6"/>
    <w:rsid w:val="002B3883"/>
    <w:rsid w:val="002B6723"/>
    <w:rsid w:val="003111B4"/>
    <w:rsid w:val="00347154"/>
    <w:rsid w:val="00353A1E"/>
    <w:rsid w:val="003735E7"/>
    <w:rsid w:val="00392853"/>
    <w:rsid w:val="003B7CF2"/>
    <w:rsid w:val="003F7456"/>
    <w:rsid w:val="00420218"/>
    <w:rsid w:val="00421CCC"/>
    <w:rsid w:val="00437B3D"/>
    <w:rsid w:val="00442A2C"/>
    <w:rsid w:val="00444CF7"/>
    <w:rsid w:val="0049344F"/>
    <w:rsid w:val="004B6257"/>
    <w:rsid w:val="004C45A8"/>
    <w:rsid w:val="004E04D1"/>
    <w:rsid w:val="00501544"/>
    <w:rsid w:val="00512517"/>
    <w:rsid w:val="00514C90"/>
    <w:rsid w:val="00521F2B"/>
    <w:rsid w:val="00543704"/>
    <w:rsid w:val="00551166"/>
    <w:rsid w:val="0055332E"/>
    <w:rsid w:val="005815AF"/>
    <w:rsid w:val="005958D2"/>
    <w:rsid w:val="005975B4"/>
    <w:rsid w:val="005A23A0"/>
    <w:rsid w:val="005E1181"/>
    <w:rsid w:val="005F23F2"/>
    <w:rsid w:val="006236F2"/>
    <w:rsid w:val="0063781E"/>
    <w:rsid w:val="006515B4"/>
    <w:rsid w:val="00653715"/>
    <w:rsid w:val="00672A02"/>
    <w:rsid w:val="006B551E"/>
    <w:rsid w:val="006B7570"/>
    <w:rsid w:val="006C5549"/>
    <w:rsid w:val="006E27A9"/>
    <w:rsid w:val="006F79B3"/>
    <w:rsid w:val="00732073"/>
    <w:rsid w:val="00742C75"/>
    <w:rsid w:val="00782DD4"/>
    <w:rsid w:val="00790F72"/>
    <w:rsid w:val="007950C1"/>
    <w:rsid w:val="0079577B"/>
    <w:rsid w:val="007A6D39"/>
    <w:rsid w:val="007B4A0C"/>
    <w:rsid w:val="007F680B"/>
    <w:rsid w:val="00805EA2"/>
    <w:rsid w:val="008221BE"/>
    <w:rsid w:val="008461AD"/>
    <w:rsid w:val="00862F7C"/>
    <w:rsid w:val="00863CA4"/>
    <w:rsid w:val="0087419C"/>
    <w:rsid w:val="008B0A59"/>
    <w:rsid w:val="008F60A1"/>
    <w:rsid w:val="0091676B"/>
    <w:rsid w:val="00931509"/>
    <w:rsid w:val="00991F52"/>
    <w:rsid w:val="009C7211"/>
    <w:rsid w:val="009D3D55"/>
    <w:rsid w:val="009D7E11"/>
    <w:rsid w:val="00A07039"/>
    <w:rsid w:val="00A61565"/>
    <w:rsid w:val="00A658C8"/>
    <w:rsid w:val="00A750C3"/>
    <w:rsid w:val="00A81DB5"/>
    <w:rsid w:val="00AB3A7C"/>
    <w:rsid w:val="00AC7E90"/>
    <w:rsid w:val="00AD3955"/>
    <w:rsid w:val="00AF0F77"/>
    <w:rsid w:val="00B0593C"/>
    <w:rsid w:val="00B35150"/>
    <w:rsid w:val="00B36F19"/>
    <w:rsid w:val="00B45EE8"/>
    <w:rsid w:val="00B8349C"/>
    <w:rsid w:val="00BB4018"/>
    <w:rsid w:val="00BC401B"/>
    <w:rsid w:val="00BD7150"/>
    <w:rsid w:val="00BF14A0"/>
    <w:rsid w:val="00BF22A3"/>
    <w:rsid w:val="00C021CD"/>
    <w:rsid w:val="00C312DC"/>
    <w:rsid w:val="00C471FF"/>
    <w:rsid w:val="00C6184C"/>
    <w:rsid w:val="00C66ED7"/>
    <w:rsid w:val="00C71722"/>
    <w:rsid w:val="00C94639"/>
    <w:rsid w:val="00CA4FDC"/>
    <w:rsid w:val="00CC6CFA"/>
    <w:rsid w:val="00DC33DC"/>
    <w:rsid w:val="00E145C9"/>
    <w:rsid w:val="00E30515"/>
    <w:rsid w:val="00E67719"/>
    <w:rsid w:val="00E80C55"/>
    <w:rsid w:val="00EC55B6"/>
    <w:rsid w:val="00EF2616"/>
    <w:rsid w:val="00F3436F"/>
    <w:rsid w:val="00F528CE"/>
    <w:rsid w:val="00FB152A"/>
    <w:rsid w:val="00FC07E3"/>
    <w:rsid w:val="00FD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6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PargrafodaLista">
    <w:name w:val="List Paragraph"/>
    <w:basedOn w:val="Normal"/>
    <w:link w:val="PargrafodaListaChar"/>
    <w:uiPriority w:val="34"/>
    <w:qFormat/>
    <w:rsid w:val="008B0A59"/>
    <w:pPr>
      <w:ind w:left="720"/>
      <w:contextualSpacing/>
    </w:pPr>
  </w:style>
  <w:style w:type="character" w:styleId="Refdecomentrio">
    <w:name w:val="annotation reference"/>
    <w:basedOn w:val="Fontepargpadro"/>
    <w:uiPriority w:val="99"/>
    <w:semiHidden/>
    <w:unhideWhenUsed/>
    <w:rsid w:val="00BC401B"/>
    <w:rPr>
      <w:sz w:val="16"/>
      <w:szCs w:val="16"/>
    </w:rPr>
  </w:style>
  <w:style w:type="paragraph" w:styleId="Textodecomentrio">
    <w:name w:val="annotation text"/>
    <w:basedOn w:val="Normal"/>
    <w:link w:val="TextodecomentrioChar"/>
    <w:uiPriority w:val="99"/>
    <w:semiHidden/>
    <w:unhideWhenUsed/>
    <w:rsid w:val="00BC40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401B"/>
    <w:rPr>
      <w:sz w:val="20"/>
      <w:szCs w:val="20"/>
    </w:rPr>
  </w:style>
  <w:style w:type="paragraph" w:styleId="Assuntodocomentrio">
    <w:name w:val="annotation subject"/>
    <w:basedOn w:val="Textodecomentrio"/>
    <w:next w:val="Textodecomentrio"/>
    <w:link w:val="AssuntodocomentrioChar"/>
    <w:uiPriority w:val="99"/>
    <w:semiHidden/>
    <w:unhideWhenUsed/>
    <w:rsid w:val="00BC401B"/>
    <w:rPr>
      <w:b/>
      <w:bCs/>
    </w:rPr>
  </w:style>
  <w:style w:type="character" w:customStyle="1" w:styleId="AssuntodocomentrioChar">
    <w:name w:val="Assunto do comentário Char"/>
    <w:basedOn w:val="TextodecomentrioChar"/>
    <w:link w:val="Assuntodocomentrio"/>
    <w:uiPriority w:val="99"/>
    <w:semiHidden/>
    <w:rsid w:val="00BC401B"/>
    <w:rPr>
      <w:b/>
      <w:bCs/>
      <w:sz w:val="20"/>
      <w:szCs w:val="20"/>
    </w:rPr>
  </w:style>
  <w:style w:type="paragraph" w:customStyle="1" w:styleId="ITEMIZAZAO">
    <w:name w:val="ITEMIZAZAO"/>
    <w:basedOn w:val="PargrafodaLista"/>
    <w:link w:val="ITEMIZAZAOChar"/>
    <w:qFormat/>
    <w:rsid w:val="00672A02"/>
    <w:pPr>
      <w:numPr>
        <w:ilvl w:val="1"/>
        <w:numId w:val="2"/>
      </w:numPr>
      <w:ind w:right="-568"/>
      <w:jc w:val="both"/>
    </w:pPr>
    <w:rPr>
      <w:rFonts w:ascii="Arial" w:hAnsi="Arial" w:cs="Arial"/>
      <w:sz w:val="24"/>
      <w:szCs w:val="24"/>
    </w:rPr>
  </w:style>
  <w:style w:type="character" w:customStyle="1" w:styleId="PargrafodaListaChar">
    <w:name w:val="Parágrafo da Lista Char"/>
    <w:basedOn w:val="Fontepargpadro"/>
    <w:link w:val="PargrafodaLista"/>
    <w:uiPriority w:val="34"/>
    <w:rsid w:val="00672A02"/>
  </w:style>
  <w:style w:type="character" w:customStyle="1" w:styleId="ITEMIZAZAOChar">
    <w:name w:val="ITEMIZAZAO Char"/>
    <w:basedOn w:val="PargrafodaListaChar"/>
    <w:link w:val="ITEMIZAZAO"/>
    <w:rsid w:val="00672A02"/>
    <w:rPr>
      <w:rFonts w:ascii="Arial" w:hAnsi="Arial" w:cs="Arial"/>
      <w:sz w:val="24"/>
      <w:szCs w:val="24"/>
    </w:rPr>
  </w:style>
  <w:style w:type="paragraph" w:styleId="Reviso">
    <w:name w:val="Revision"/>
    <w:hidden/>
    <w:uiPriority w:val="99"/>
    <w:semiHidden/>
    <w:rsid w:val="00B45EE8"/>
    <w:pPr>
      <w:spacing w:after="0" w:line="240" w:lineRule="auto"/>
    </w:pPr>
  </w:style>
  <w:style w:type="table" w:styleId="Tabelacomgrade">
    <w:name w:val="Table Grid"/>
    <w:basedOn w:val="Tabelanormal"/>
    <w:uiPriority w:val="59"/>
    <w:unhideWhenUsed/>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3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32AB"/>
  </w:style>
  <w:style w:type="paragraph" w:styleId="Rodap">
    <w:name w:val="footer"/>
    <w:basedOn w:val="Normal"/>
    <w:link w:val="RodapChar"/>
    <w:uiPriority w:val="99"/>
    <w:unhideWhenUsed/>
    <w:rsid w:val="000D32AB"/>
    <w:pPr>
      <w:tabs>
        <w:tab w:val="center" w:pos="4252"/>
        <w:tab w:val="right" w:pos="8504"/>
      </w:tabs>
      <w:spacing w:after="0" w:line="240" w:lineRule="auto"/>
    </w:pPr>
  </w:style>
  <w:style w:type="character" w:customStyle="1" w:styleId="RodapChar">
    <w:name w:val="Rodapé Char"/>
    <w:basedOn w:val="Fontepargpadro"/>
    <w:link w:val="Rodap"/>
    <w:uiPriority w:val="99"/>
    <w:rsid w:val="000D32AB"/>
  </w:style>
  <w:style w:type="paragraph" w:styleId="Textodebalo">
    <w:name w:val="Balloon Text"/>
    <w:basedOn w:val="Normal"/>
    <w:link w:val="TextodebaloChar"/>
    <w:uiPriority w:val="99"/>
    <w:semiHidden/>
    <w:unhideWhenUsed/>
    <w:rsid w:val="000D32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2AB"/>
    <w:rPr>
      <w:rFonts w:ascii="Tahoma" w:hAnsi="Tahoma" w:cs="Tahoma"/>
      <w:sz w:val="16"/>
      <w:szCs w:val="16"/>
    </w:rPr>
  </w:style>
  <w:style w:type="paragraph" w:styleId="PargrafodaLista">
    <w:name w:val="List Paragraph"/>
    <w:basedOn w:val="Normal"/>
    <w:link w:val="PargrafodaListaChar"/>
    <w:uiPriority w:val="34"/>
    <w:qFormat/>
    <w:rsid w:val="008B0A59"/>
    <w:pPr>
      <w:ind w:left="720"/>
      <w:contextualSpacing/>
    </w:pPr>
  </w:style>
  <w:style w:type="character" w:styleId="Refdecomentrio">
    <w:name w:val="annotation reference"/>
    <w:basedOn w:val="Fontepargpadro"/>
    <w:uiPriority w:val="99"/>
    <w:semiHidden/>
    <w:unhideWhenUsed/>
    <w:rsid w:val="00BC401B"/>
    <w:rPr>
      <w:sz w:val="16"/>
      <w:szCs w:val="16"/>
    </w:rPr>
  </w:style>
  <w:style w:type="paragraph" w:styleId="Textodecomentrio">
    <w:name w:val="annotation text"/>
    <w:basedOn w:val="Normal"/>
    <w:link w:val="TextodecomentrioChar"/>
    <w:uiPriority w:val="99"/>
    <w:semiHidden/>
    <w:unhideWhenUsed/>
    <w:rsid w:val="00BC40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401B"/>
    <w:rPr>
      <w:sz w:val="20"/>
      <w:szCs w:val="20"/>
    </w:rPr>
  </w:style>
  <w:style w:type="paragraph" w:styleId="Assuntodocomentrio">
    <w:name w:val="annotation subject"/>
    <w:basedOn w:val="Textodecomentrio"/>
    <w:next w:val="Textodecomentrio"/>
    <w:link w:val="AssuntodocomentrioChar"/>
    <w:uiPriority w:val="99"/>
    <w:semiHidden/>
    <w:unhideWhenUsed/>
    <w:rsid w:val="00BC401B"/>
    <w:rPr>
      <w:b/>
      <w:bCs/>
    </w:rPr>
  </w:style>
  <w:style w:type="character" w:customStyle="1" w:styleId="AssuntodocomentrioChar">
    <w:name w:val="Assunto do comentário Char"/>
    <w:basedOn w:val="TextodecomentrioChar"/>
    <w:link w:val="Assuntodocomentrio"/>
    <w:uiPriority w:val="99"/>
    <w:semiHidden/>
    <w:rsid w:val="00BC401B"/>
    <w:rPr>
      <w:b/>
      <w:bCs/>
      <w:sz w:val="20"/>
      <w:szCs w:val="20"/>
    </w:rPr>
  </w:style>
  <w:style w:type="paragraph" w:customStyle="1" w:styleId="ITEMIZAZAO">
    <w:name w:val="ITEMIZAZAO"/>
    <w:basedOn w:val="PargrafodaLista"/>
    <w:link w:val="ITEMIZAZAOChar"/>
    <w:qFormat/>
    <w:rsid w:val="00672A02"/>
    <w:pPr>
      <w:numPr>
        <w:ilvl w:val="1"/>
        <w:numId w:val="2"/>
      </w:numPr>
      <w:ind w:right="-568"/>
      <w:jc w:val="both"/>
    </w:pPr>
    <w:rPr>
      <w:rFonts w:ascii="Arial" w:hAnsi="Arial" w:cs="Arial"/>
      <w:sz w:val="24"/>
      <w:szCs w:val="24"/>
    </w:rPr>
  </w:style>
  <w:style w:type="character" w:customStyle="1" w:styleId="PargrafodaListaChar">
    <w:name w:val="Parágrafo da Lista Char"/>
    <w:basedOn w:val="Fontepargpadro"/>
    <w:link w:val="PargrafodaLista"/>
    <w:uiPriority w:val="34"/>
    <w:rsid w:val="00672A02"/>
  </w:style>
  <w:style w:type="character" w:customStyle="1" w:styleId="ITEMIZAZAOChar">
    <w:name w:val="ITEMIZAZAO Char"/>
    <w:basedOn w:val="PargrafodaListaChar"/>
    <w:link w:val="ITEMIZAZAO"/>
    <w:rsid w:val="00672A02"/>
    <w:rPr>
      <w:rFonts w:ascii="Arial" w:hAnsi="Arial" w:cs="Arial"/>
      <w:sz w:val="24"/>
      <w:szCs w:val="24"/>
    </w:rPr>
  </w:style>
  <w:style w:type="paragraph" w:styleId="Reviso">
    <w:name w:val="Revision"/>
    <w:hidden/>
    <w:uiPriority w:val="99"/>
    <w:semiHidden/>
    <w:rsid w:val="00B45EE8"/>
    <w:pPr>
      <w:spacing w:after="0" w:line="240" w:lineRule="auto"/>
    </w:pPr>
  </w:style>
  <w:style w:type="table" w:styleId="Tabelacomgrade">
    <w:name w:val="Table Grid"/>
    <w:basedOn w:val="Tabelanormal"/>
    <w:uiPriority w:val="59"/>
    <w:unhideWhenUsed/>
    <w:rsid w:val="006B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3013">
      <w:bodyDiv w:val="1"/>
      <w:marLeft w:val="0"/>
      <w:marRight w:val="0"/>
      <w:marTop w:val="0"/>
      <w:marBottom w:val="0"/>
      <w:divBdr>
        <w:top w:val="none" w:sz="0" w:space="0" w:color="auto"/>
        <w:left w:val="none" w:sz="0" w:space="0" w:color="auto"/>
        <w:bottom w:val="none" w:sz="0" w:space="0" w:color="auto"/>
        <w:right w:val="none" w:sz="0" w:space="0" w:color="auto"/>
      </w:divBdr>
      <w:divsChild>
        <w:div w:id="1759445725">
          <w:marLeft w:val="0"/>
          <w:marRight w:val="0"/>
          <w:marTop w:val="90"/>
          <w:marBottom w:val="0"/>
          <w:divBdr>
            <w:top w:val="none" w:sz="0" w:space="0" w:color="auto"/>
            <w:left w:val="none" w:sz="0" w:space="0" w:color="auto"/>
            <w:bottom w:val="none" w:sz="0" w:space="0" w:color="auto"/>
            <w:right w:val="none" w:sz="0" w:space="0" w:color="auto"/>
          </w:divBdr>
          <w:divsChild>
            <w:div w:id="1359162013">
              <w:marLeft w:val="0"/>
              <w:marRight w:val="0"/>
              <w:marTop w:val="0"/>
              <w:marBottom w:val="0"/>
              <w:divBdr>
                <w:top w:val="none" w:sz="0" w:space="0" w:color="auto"/>
                <w:left w:val="none" w:sz="0" w:space="0" w:color="auto"/>
                <w:bottom w:val="none" w:sz="0" w:space="0" w:color="auto"/>
                <w:right w:val="none" w:sz="0" w:space="0" w:color="auto"/>
              </w:divBdr>
              <w:divsChild>
                <w:div w:id="824278984">
                  <w:marLeft w:val="0"/>
                  <w:marRight w:val="0"/>
                  <w:marTop w:val="0"/>
                  <w:marBottom w:val="0"/>
                  <w:divBdr>
                    <w:top w:val="none" w:sz="0" w:space="0" w:color="auto"/>
                    <w:left w:val="none" w:sz="0" w:space="0" w:color="auto"/>
                    <w:bottom w:val="none" w:sz="0" w:space="0" w:color="auto"/>
                    <w:right w:val="none" w:sz="0" w:space="0" w:color="auto"/>
                  </w:divBdr>
                  <w:divsChild>
                    <w:div w:id="990401553">
                      <w:marLeft w:val="0"/>
                      <w:marRight w:val="0"/>
                      <w:marTop w:val="0"/>
                      <w:marBottom w:val="0"/>
                      <w:divBdr>
                        <w:top w:val="none" w:sz="0" w:space="0" w:color="auto"/>
                        <w:left w:val="none" w:sz="0" w:space="0" w:color="auto"/>
                        <w:bottom w:val="none" w:sz="0" w:space="0" w:color="auto"/>
                        <w:right w:val="none" w:sz="0" w:space="0" w:color="auto"/>
                      </w:divBdr>
                      <w:divsChild>
                        <w:div w:id="1833525236">
                          <w:marLeft w:val="0"/>
                          <w:marRight w:val="0"/>
                          <w:marTop w:val="0"/>
                          <w:marBottom w:val="390"/>
                          <w:divBdr>
                            <w:top w:val="none" w:sz="0" w:space="0" w:color="auto"/>
                            <w:left w:val="none" w:sz="0" w:space="0" w:color="auto"/>
                            <w:bottom w:val="none" w:sz="0" w:space="0" w:color="auto"/>
                            <w:right w:val="none" w:sz="0" w:space="0" w:color="auto"/>
                          </w:divBdr>
                          <w:divsChild>
                            <w:div w:id="1715159678">
                              <w:marLeft w:val="0"/>
                              <w:marRight w:val="0"/>
                              <w:marTop w:val="0"/>
                              <w:marBottom w:val="0"/>
                              <w:divBdr>
                                <w:top w:val="none" w:sz="0" w:space="0" w:color="auto"/>
                                <w:left w:val="none" w:sz="0" w:space="0" w:color="auto"/>
                                <w:bottom w:val="none" w:sz="0" w:space="0" w:color="auto"/>
                                <w:right w:val="none" w:sz="0" w:space="0" w:color="auto"/>
                              </w:divBdr>
                              <w:divsChild>
                                <w:div w:id="10321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5961">
      <w:bodyDiv w:val="1"/>
      <w:marLeft w:val="0"/>
      <w:marRight w:val="0"/>
      <w:marTop w:val="0"/>
      <w:marBottom w:val="0"/>
      <w:divBdr>
        <w:top w:val="none" w:sz="0" w:space="0" w:color="auto"/>
        <w:left w:val="none" w:sz="0" w:space="0" w:color="auto"/>
        <w:bottom w:val="none" w:sz="0" w:space="0" w:color="auto"/>
        <w:right w:val="none" w:sz="0" w:space="0" w:color="auto"/>
      </w:divBdr>
    </w:div>
    <w:div w:id="21286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BA3E-ACA8-4C90-BC8A-E14E0FD6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4714</Words>
  <Characters>25461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Henrique Oliveira Bueno</dc:creator>
  <cp:lastModifiedBy>salareuniao</cp:lastModifiedBy>
  <cp:revision>7</cp:revision>
  <dcterms:created xsi:type="dcterms:W3CDTF">2017-12-06T16:55:00Z</dcterms:created>
  <dcterms:modified xsi:type="dcterms:W3CDTF">2017-12-20T15:17:00Z</dcterms:modified>
</cp:coreProperties>
</file>